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3D" w:rsidRPr="000D5A43" w:rsidRDefault="00F1363D" w:rsidP="000D5A43">
      <w:pPr>
        <w:jc w:val="center"/>
        <w:rPr>
          <w:b/>
          <w:noProof/>
        </w:rPr>
      </w:pPr>
    </w:p>
    <w:tbl>
      <w:tblPr>
        <w:tblW w:w="9570" w:type="dxa"/>
        <w:tblLayout w:type="fixed"/>
        <w:tblLook w:val="04A0" w:firstRow="1" w:lastRow="0" w:firstColumn="1" w:lastColumn="0" w:noHBand="0" w:noVBand="1"/>
      </w:tblPr>
      <w:tblGrid>
        <w:gridCol w:w="4077"/>
        <w:gridCol w:w="284"/>
        <w:gridCol w:w="5209"/>
      </w:tblGrid>
      <w:tr w:rsidR="00B234E3" w:rsidRPr="00B234E3" w:rsidTr="00A919E3">
        <w:tc>
          <w:tcPr>
            <w:tcW w:w="4077" w:type="dxa"/>
            <w:hideMark/>
          </w:tcPr>
          <w:p w:rsidR="00B234E3" w:rsidRPr="00733D39" w:rsidRDefault="00B234E3" w:rsidP="00A919E3">
            <w:pPr>
              <w:pStyle w:val="1"/>
              <w:tabs>
                <w:tab w:val="left" w:pos="2280"/>
              </w:tabs>
              <w:jc w:val="left"/>
              <w:rPr>
                <w:rFonts w:ascii="Times New Roman" w:eastAsia="Arial Unicode MS" w:hAnsi="Times New Roman"/>
                <w:b w:val="0"/>
                <w:bCs/>
                <w:sz w:val="24"/>
              </w:rPr>
            </w:pPr>
            <w:r w:rsidRPr="00733D39">
              <w:rPr>
                <w:rFonts w:ascii="Times New Roman" w:hAnsi="Times New Roman"/>
                <w:b w:val="0"/>
                <w:bCs/>
                <w:sz w:val="24"/>
              </w:rPr>
              <w:t>СОГЛАСОВАНО</w:t>
            </w:r>
            <w:r w:rsidRPr="00733D39">
              <w:rPr>
                <w:rFonts w:ascii="Times New Roman" w:hAnsi="Times New Roman"/>
                <w:b w:val="0"/>
                <w:bCs/>
                <w:sz w:val="24"/>
              </w:rPr>
              <w:tab/>
            </w:r>
          </w:p>
        </w:tc>
        <w:tc>
          <w:tcPr>
            <w:tcW w:w="284" w:type="dxa"/>
          </w:tcPr>
          <w:p w:rsidR="00B234E3" w:rsidRPr="00733D39" w:rsidRDefault="00B234E3" w:rsidP="00B234E3">
            <w:pPr>
              <w:pStyle w:val="1"/>
              <w:rPr>
                <w:rFonts w:ascii="Times New Roman" w:eastAsia="Arial Unicode MS" w:hAnsi="Times New Roman"/>
                <w:b w:val="0"/>
                <w:bCs/>
                <w:sz w:val="24"/>
              </w:rPr>
            </w:pPr>
          </w:p>
        </w:tc>
        <w:tc>
          <w:tcPr>
            <w:tcW w:w="5209" w:type="dxa"/>
            <w:hideMark/>
          </w:tcPr>
          <w:p w:rsidR="00B234E3" w:rsidRPr="00733D39" w:rsidRDefault="00B234E3" w:rsidP="00B234E3">
            <w:pPr>
              <w:pStyle w:val="1"/>
              <w:jc w:val="right"/>
              <w:rPr>
                <w:rFonts w:ascii="Times New Roman" w:eastAsia="Arial Unicode MS" w:hAnsi="Times New Roman"/>
                <w:b w:val="0"/>
                <w:bCs/>
                <w:sz w:val="24"/>
                <w:szCs w:val="24"/>
              </w:rPr>
            </w:pPr>
            <w:r w:rsidRPr="00733D39">
              <w:rPr>
                <w:rFonts w:ascii="Times New Roman" w:hAnsi="Times New Roman"/>
                <w:b w:val="0"/>
                <w:bCs/>
                <w:sz w:val="24"/>
                <w:szCs w:val="24"/>
              </w:rPr>
              <w:t>УТВЕРЖДЕН</w:t>
            </w:r>
          </w:p>
        </w:tc>
      </w:tr>
      <w:tr w:rsidR="00B234E3" w:rsidRPr="00B234E3" w:rsidTr="00A919E3">
        <w:tc>
          <w:tcPr>
            <w:tcW w:w="4077" w:type="dxa"/>
            <w:hideMark/>
          </w:tcPr>
          <w:p w:rsidR="00B234E3" w:rsidRPr="00B234E3" w:rsidRDefault="00B234E3" w:rsidP="00B234E3">
            <w:pPr>
              <w:pStyle w:val="af7"/>
              <w:rPr>
                <w:bCs/>
                <w:sz w:val="24"/>
              </w:rPr>
            </w:pPr>
            <w:r w:rsidRPr="00B234E3">
              <w:rPr>
                <w:bCs/>
                <w:sz w:val="24"/>
              </w:rPr>
              <w:t>Управляющий</w:t>
            </w:r>
            <w:r w:rsidRPr="00B234E3">
              <w:rPr>
                <w:bCs/>
                <w:sz w:val="24"/>
              </w:rPr>
              <w:br/>
              <w:t>Отделением по Ярославской области</w:t>
            </w:r>
          </w:p>
          <w:p w:rsidR="00B234E3" w:rsidRPr="00B234E3" w:rsidRDefault="00B234E3" w:rsidP="00B234E3">
            <w:pPr>
              <w:pStyle w:val="af7"/>
              <w:rPr>
                <w:bCs/>
                <w:sz w:val="24"/>
              </w:rPr>
            </w:pPr>
            <w:r w:rsidRPr="00B234E3">
              <w:rPr>
                <w:bCs/>
                <w:sz w:val="24"/>
              </w:rPr>
              <w:t>Главного управления Центрального</w:t>
            </w:r>
          </w:p>
          <w:p w:rsidR="00B234E3" w:rsidRPr="00B234E3" w:rsidRDefault="00B234E3" w:rsidP="00B234E3">
            <w:pPr>
              <w:pStyle w:val="af7"/>
              <w:rPr>
                <w:bCs/>
                <w:sz w:val="24"/>
              </w:rPr>
            </w:pPr>
            <w:r w:rsidRPr="00B234E3">
              <w:rPr>
                <w:bCs/>
                <w:sz w:val="24"/>
              </w:rPr>
              <w:t xml:space="preserve">банка Российской Федерации по Центральному федеральному округу  </w:t>
            </w:r>
          </w:p>
          <w:p w:rsidR="00B234E3" w:rsidRPr="00B234E3" w:rsidRDefault="00B234E3" w:rsidP="00B234E3">
            <w:pPr>
              <w:pStyle w:val="af7"/>
              <w:rPr>
                <w:bCs/>
                <w:sz w:val="24"/>
              </w:rPr>
            </w:pPr>
            <w:r w:rsidRPr="00B234E3">
              <w:rPr>
                <w:bCs/>
                <w:sz w:val="24"/>
              </w:rPr>
              <w:t>В.Б. Алексеев ___________________</w:t>
            </w:r>
          </w:p>
          <w:p w:rsidR="00B234E3" w:rsidRPr="00B234E3" w:rsidRDefault="00B234E3" w:rsidP="007150E6">
            <w:pPr>
              <w:pStyle w:val="af7"/>
              <w:rPr>
                <w:bCs/>
                <w:sz w:val="24"/>
                <w:szCs w:val="24"/>
                <w:highlight w:val="yellow"/>
              </w:rPr>
            </w:pPr>
            <w:r w:rsidRPr="00B234E3">
              <w:rPr>
                <w:bCs/>
                <w:sz w:val="24"/>
              </w:rPr>
              <w:t>«____»_________________ 202</w:t>
            </w:r>
            <w:r w:rsidR="007150E6">
              <w:rPr>
                <w:bCs/>
                <w:sz w:val="24"/>
              </w:rPr>
              <w:t>1</w:t>
            </w:r>
            <w:r w:rsidRPr="00B234E3">
              <w:rPr>
                <w:bCs/>
                <w:sz w:val="24"/>
              </w:rPr>
              <w:t xml:space="preserve"> г.</w:t>
            </w:r>
          </w:p>
        </w:tc>
        <w:tc>
          <w:tcPr>
            <w:tcW w:w="284" w:type="dxa"/>
          </w:tcPr>
          <w:p w:rsidR="00B234E3" w:rsidRPr="00733D39" w:rsidRDefault="00B234E3" w:rsidP="00B234E3">
            <w:pPr>
              <w:pStyle w:val="1"/>
              <w:rPr>
                <w:rFonts w:ascii="Times New Roman" w:eastAsia="Arial Unicode MS" w:hAnsi="Times New Roman"/>
                <w:b w:val="0"/>
                <w:bCs/>
                <w:sz w:val="24"/>
              </w:rPr>
            </w:pPr>
          </w:p>
        </w:tc>
        <w:tc>
          <w:tcPr>
            <w:tcW w:w="5209" w:type="dxa"/>
            <w:hideMark/>
          </w:tcPr>
          <w:p w:rsidR="00B234E3" w:rsidRPr="00B234E3" w:rsidRDefault="00B234E3" w:rsidP="00B234E3">
            <w:pPr>
              <w:jc w:val="right"/>
              <w:rPr>
                <w:sz w:val="24"/>
                <w:szCs w:val="24"/>
              </w:rPr>
            </w:pPr>
            <w:r w:rsidRPr="00B234E3">
              <w:rPr>
                <w:sz w:val="24"/>
                <w:szCs w:val="24"/>
              </w:rPr>
              <w:t xml:space="preserve">постановлением </w:t>
            </w:r>
          </w:p>
          <w:p w:rsidR="00B234E3" w:rsidRPr="00B234E3" w:rsidRDefault="00B234E3" w:rsidP="00B234E3">
            <w:pPr>
              <w:jc w:val="right"/>
              <w:rPr>
                <w:sz w:val="24"/>
                <w:szCs w:val="24"/>
              </w:rPr>
            </w:pPr>
            <w:r w:rsidRPr="00B234E3">
              <w:rPr>
                <w:sz w:val="24"/>
                <w:szCs w:val="24"/>
              </w:rPr>
              <w:t xml:space="preserve">Избирательной комиссии </w:t>
            </w:r>
          </w:p>
          <w:p w:rsidR="00B234E3" w:rsidRPr="00B234E3" w:rsidRDefault="00B234E3" w:rsidP="00B234E3">
            <w:pPr>
              <w:jc w:val="right"/>
              <w:rPr>
                <w:rFonts w:eastAsia="Arial Unicode MS"/>
                <w:sz w:val="24"/>
                <w:szCs w:val="24"/>
              </w:rPr>
            </w:pPr>
            <w:r w:rsidRPr="00B234E3">
              <w:rPr>
                <w:sz w:val="24"/>
                <w:szCs w:val="24"/>
              </w:rPr>
              <w:t>Ярославской области</w:t>
            </w:r>
          </w:p>
          <w:p w:rsidR="00B234E3" w:rsidRPr="00B234E3" w:rsidRDefault="00B234E3" w:rsidP="00A919E3">
            <w:pPr>
              <w:jc w:val="center"/>
              <w:rPr>
                <w:rFonts w:eastAsia="Arial Unicode MS"/>
                <w:sz w:val="24"/>
                <w:szCs w:val="24"/>
              </w:rPr>
            </w:pPr>
            <w:r w:rsidRPr="00B234E3">
              <w:rPr>
                <w:sz w:val="24"/>
                <w:szCs w:val="24"/>
              </w:rPr>
              <w:t xml:space="preserve">                             </w:t>
            </w:r>
            <w:r w:rsidR="00CD5D08">
              <w:rPr>
                <w:sz w:val="24"/>
                <w:szCs w:val="24"/>
              </w:rPr>
              <w:t xml:space="preserve">       </w:t>
            </w:r>
            <w:r w:rsidR="00A919E3">
              <w:rPr>
                <w:sz w:val="24"/>
                <w:szCs w:val="24"/>
              </w:rPr>
              <w:t>от 18.06.2021 № 179/</w:t>
            </w:r>
            <w:r w:rsidR="00CD5D08">
              <w:rPr>
                <w:sz w:val="24"/>
                <w:szCs w:val="24"/>
              </w:rPr>
              <w:t>1092</w:t>
            </w:r>
            <w:r w:rsidRPr="00B234E3">
              <w:rPr>
                <w:sz w:val="24"/>
                <w:szCs w:val="24"/>
              </w:rPr>
              <w:t>-6</w:t>
            </w:r>
          </w:p>
        </w:tc>
      </w:tr>
    </w:tbl>
    <w:p w:rsidR="00B234E3" w:rsidRPr="00B234E3" w:rsidRDefault="00B234E3" w:rsidP="00B234E3">
      <w:pPr>
        <w:jc w:val="center"/>
        <w:rPr>
          <w:b/>
          <w:noProof/>
        </w:rPr>
      </w:pPr>
    </w:p>
    <w:p w:rsidR="00B234E3" w:rsidRPr="00B234E3" w:rsidRDefault="00B234E3" w:rsidP="00B234E3">
      <w:pPr>
        <w:jc w:val="center"/>
        <w:rPr>
          <w:b/>
          <w:noProof/>
        </w:rPr>
      </w:pPr>
    </w:p>
    <w:p w:rsidR="00B234E3" w:rsidRPr="00B234E3" w:rsidRDefault="00B234E3" w:rsidP="00B234E3">
      <w:pPr>
        <w:jc w:val="center"/>
        <w:rPr>
          <w:b/>
          <w:sz w:val="28"/>
          <w:szCs w:val="28"/>
        </w:rPr>
      </w:pPr>
      <w:r w:rsidRPr="00B234E3">
        <w:rPr>
          <w:b/>
          <w:sz w:val="28"/>
          <w:szCs w:val="28"/>
        </w:rPr>
        <w:t>ПОРЯДОК</w:t>
      </w:r>
    </w:p>
    <w:p w:rsidR="00B234E3" w:rsidRPr="00B234E3" w:rsidRDefault="00B234E3" w:rsidP="00B234E3">
      <w:pPr>
        <w:jc w:val="center"/>
        <w:rPr>
          <w:b/>
          <w:sz w:val="28"/>
          <w:szCs w:val="28"/>
        </w:rPr>
      </w:pPr>
      <w:r w:rsidRPr="00B234E3">
        <w:rPr>
          <w:b/>
          <w:sz w:val="28"/>
          <w:szCs w:val="28"/>
        </w:rPr>
        <w:t>открытия, ведения и закрытия специальных избирательных счетов</w:t>
      </w:r>
    </w:p>
    <w:p w:rsidR="00B234E3" w:rsidRPr="00B234E3" w:rsidRDefault="00B234E3" w:rsidP="00B234E3">
      <w:pPr>
        <w:jc w:val="center"/>
        <w:rPr>
          <w:b/>
          <w:bCs/>
          <w:sz w:val="28"/>
          <w:szCs w:val="28"/>
        </w:rPr>
      </w:pPr>
      <w:r w:rsidRPr="00B234E3">
        <w:rPr>
          <w:b/>
          <w:sz w:val="28"/>
          <w:szCs w:val="28"/>
        </w:rPr>
        <w:t xml:space="preserve">для формирования избирательных фондов кандидатов, избирательных объединений при проведении выборов </w:t>
      </w:r>
      <w:r w:rsidRPr="00B234E3">
        <w:rPr>
          <w:b/>
          <w:bCs/>
          <w:sz w:val="28"/>
          <w:szCs w:val="28"/>
        </w:rPr>
        <w:t>в органы местного самоуправления муниципальных образований Ярославской области</w:t>
      </w:r>
    </w:p>
    <w:p w:rsidR="00B234E3" w:rsidRPr="00B234E3" w:rsidRDefault="00B234E3" w:rsidP="00B234E3">
      <w:pPr>
        <w:rPr>
          <w:sz w:val="24"/>
          <w:szCs w:val="24"/>
        </w:rPr>
      </w:pPr>
    </w:p>
    <w:p w:rsidR="00B234E3" w:rsidRPr="00B234E3" w:rsidRDefault="00B234E3" w:rsidP="00B234E3">
      <w:pPr>
        <w:ind w:firstLine="709"/>
        <w:jc w:val="both"/>
        <w:rPr>
          <w:sz w:val="28"/>
          <w:szCs w:val="28"/>
        </w:rPr>
      </w:pPr>
      <w:r w:rsidRPr="00B234E3">
        <w:rPr>
          <w:sz w:val="28"/>
          <w:szCs w:val="28"/>
        </w:rPr>
        <w:t xml:space="preserve">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Законом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(далее – Закон Ярославской области) Избирательная комиссия Ярославской области по согласованию с </w:t>
      </w:r>
      <w:r w:rsidRPr="00B234E3">
        <w:rPr>
          <w:snapToGrid w:val="0"/>
          <w:sz w:val="28"/>
          <w:szCs w:val="25"/>
        </w:rPr>
        <w:t>Отделением по Ярославской области Главного управления Центрального банка Российской Федерации по Центральному федеральному округу</w:t>
      </w:r>
      <w:r w:rsidRPr="00B234E3">
        <w:rPr>
          <w:sz w:val="28"/>
          <w:szCs w:val="28"/>
        </w:rPr>
        <w:t xml:space="preserve"> определяет следующий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Pr="00B234E3">
        <w:rPr>
          <w:bCs/>
          <w:sz w:val="28"/>
          <w:szCs w:val="28"/>
        </w:rPr>
        <w:t>в органы местного самоуправления муниципальных образований Ярославской области</w:t>
      </w:r>
      <w:r w:rsidRPr="00B234E3">
        <w:rPr>
          <w:sz w:val="28"/>
          <w:szCs w:val="28"/>
        </w:rPr>
        <w:t xml:space="preserve"> (далее по тексту – Порядок).</w:t>
      </w:r>
    </w:p>
    <w:p w:rsidR="00B234E3" w:rsidRPr="00B234E3" w:rsidRDefault="00B234E3" w:rsidP="00B234E3">
      <w:pPr>
        <w:rPr>
          <w:sz w:val="24"/>
          <w:szCs w:val="24"/>
        </w:rPr>
      </w:pPr>
    </w:p>
    <w:p w:rsidR="00B234E3" w:rsidRPr="00B234E3" w:rsidRDefault="00B234E3" w:rsidP="00B234E3">
      <w:pPr>
        <w:jc w:val="center"/>
        <w:rPr>
          <w:b/>
          <w:bCs/>
          <w:sz w:val="28"/>
        </w:rPr>
      </w:pPr>
      <w:r w:rsidRPr="00B234E3">
        <w:rPr>
          <w:b/>
          <w:bCs/>
          <w:sz w:val="28"/>
        </w:rPr>
        <w:t>1. Открытие специального избирательного счета</w:t>
      </w:r>
    </w:p>
    <w:p w:rsidR="00B234E3" w:rsidRPr="00B234E3" w:rsidRDefault="00B234E3" w:rsidP="00B234E3">
      <w:pPr>
        <w:rPr>
          <w:sz w:val="24"/>
        </w:rPr>
      </w:pPr>
    </w:p>
    <w:p w:rsidR="00B234E3" w:rsidRPr="00CD5D08"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1.1. Избирательное объединение, выдвинувшее единый список кандидатов (далее по тексту – избирательное объединение), обязано открыть на основании договора </w:t>
      </w:r>
      <w:r w:rsidR="00866771" w:rsidRPr="00CD5D08">
        <w:rPr>
          <w:rFonts w:ascii="Times New Roman" w:hAnsi="Times New Roman" w:cs="Times New Roman"/>
          <w:sz w:val="28"/>
          <w:szCs w:val="28"/>
        </w:rPr>
        <w:t>специального избирательного</w:t>
      </w:r>
      <w:r w:rsidRPr="00CD5D08">
        <w:rPr>
          <w:rFonts w:ascii="Times New Roman" w:hAnsi="Times New Roman" w:cs="Times New Roman"/>
          <w:sz w:val="28"/>
          <w:szCs w:val="28"/>
        </w:rPr>
        <w:t xml:space="preserve"> счета в филиале пу</w:t>
      </w:r>
      <w:r w:rsidR="00390974">
        <w:rPr>
          <w:rFonts w:ascii="Times New Roman" w:hAnsi="Times New Roman" w:cs="Times New Roman"/>
          <w:sz w:val="28"/>
          <w:szCs w:val="28"/>
        </w:rPr>
        <w:t>бличного акционерного общества Сбербанк</w:t>
      </w:r>
      <w:r w:rsidRPr="00CD5D08">
        <w:rPr>
          <w:rFonts w:ascii="Times New Roman" w:hAnsi="Times New Roman" w:cs="Times New Roman"/>
          <w:sz w:val="28"/>
          <w:szCs w:val="28"/>
        </w:rPr>
        <w:t xml:space="preserve"> (далее по тексту – ПАО Сбербанк) специальный избирательный счет для формирования своего избирательного фонда, а при отсутствии на территории </w:t>
      </w:r>
      <w:r w:rsidRPr="00CD5D08">
        <w:rPr>
          <w:rFonts w:ascii="Times New Roman" w:hAnsi="Times New Roman" w:cs="Times New Roman"/>
          <w:sz w:val="28"/>
          <w:szCs w:val="28"/>
          <w:shd w:val="clear" w:color="auto" w:fill="FFFFFF"/>
        </w:rPr>
        <w:t xml:space="preserve">соответствующего муниципального района, </w:t>
      </w:r>
      <w:r w:rsidR="00C22154" w:rsidRPr="00CD5D08">
        <w:rPr>
          <w:rFonts w:ascii="Times New Roman" w:hAnsi="Times New Roman" w:cs="Times New Roman"/>
          <w:sz w:val="28"/>
          <w:szCs w:val="28"/>
          <w:shd w:val="clear" w:color="auto" w:fill="FFFFFF"/>
        </w:rPr>
        <w:t xml:space="preserve">муниципального округа, городского округа </w:t>
      </w:r>
      <w:r w:rsidRPr="00CD5D08">
        <w:rPr>
          <w:rFonts w:ascii="Times New Roman" w:hAnsi="Times New Roman" w:cs="Times New Roman"/>
          <w:sz w:val="28"/>
          <w:szCs w:val="28"/>
        </w:rPr>
        <w:t xml:space="preserve">филиала ПАО Сбербанк – в другой кредитной организации, расположенной на территории </w:t>
      </w:r>
      <w:r w:rsidRPr="00CD5D08">
        <w:rPr>
          <w:rFonts w:ascii="Times New Roman" w:hAnsi="Times New Roman" w:cs="Times New Roman"/>
          <w:sz w:val="28"/>
          <w:szCs w:val="28"/>
          <w:shd w:val="clear" w:color="auto" w:fill="FFFFFF"/>
        </w:rPr>
        <w:t xml:space="preserve">соответственно </w:t>
      </w:r>
      <w:r w:rsidR="005C5F3B" w:rsidRPr="00CD5D08">
        <w:rPr>
          <w:rFonts w:ascii="Times New Roman" w:hAnsi="Times New Roman" w:cs="Times New Roman"/>
          <w:sz w:val="28"/>
          <w:szCs w:val="28"/>
          <w:shd w:val="clear" w:color="auto" w:fill="FFFFFF"/>
        </w:rPr>
        <w:t xml:space="preserve">избирательного округа </w:t>
      </w:r>
      <w:r w:rsidRPr="00CD5D08">
        <w:rPr>
          <w:rFonts w:ascii="Times New Roman" w:hAnsi="Times New Roman" w:cs="Times New Roman"/>
          <w:sz w:val="28"/>
          <w:szCs w:val="28"/>
          <w:shd w:val="clear" w:color="auto" w:fill="FFFFFF"/>
        </w:rPr>
        <w:t xml:space="preserve">муниципального района, </w:t>
      </w:r>
      <w:r w:rsidR="00866771" w:rsidRPr="00CD5D08">
        <w:rPr>
          <w:rFonts w:ascii="Times New Roman" w:hAnsi="Times New Roman" w:cs="Times New Roman"/>
          <w:sz w:val="28"/>
          <w:szCs w:val="28"/>
          <w:shd w:val="clear" w:color="auto" w:fill="FFFFFF"/>
        </w:rPr>
        <w:t xml:space="preserve">муниципального округа, </w:t>
      </w:r>
      <w:r w:rsidRPr="00CD5D08">
        <w:rPr>
          <w:rFonts w:ascii="Times New Roman" w:hAnsi="Times New Roman" w:cs="Times New Roman"/>
          <w:sz w:val="28"/>
          <w:szCs w:val="28"/>
          <w:shd w:val="clear" w:color="auto" w:fill="FFFFFF"/>
        </w:rPr>
        <w:t>городского округа.</w:t>
      </w:r>
      <w:r w:rsidRPr="00CD5D08">
        <w:rPr>
          <w:rStyle w:val="apple-converted-space"/>
          <w:rFonts w:ascii="Times New Roman" w:hAnsi="Times New Roman"/>
          <w:sz w:val="28"/>
          <w:szCs w:val="28"/>
          <w:shd w:val="clear" w:color="auto" w:fill="FFFFFF"/>
        </w:rPr>
        <w:t> </w:t>
      </w:r>
    </w:p>
    <w:p w:rsidR="00B234E3" w:rsidRPr="00B234E3" w:rsidRDefault="00B234E3" w:rsidP="00B234E3">
      <w:pPr>
        <w:pStyle w:val="ConsNormal"/>
        <w:widowControl/>
        <w:jc w:val="both"/>
        <w:rPr>
          <w:rFonts w:ascii="Times New Roman" w:hAnsi="Times New Roman" w:cs="Times New Roman"/>
          <w:sz w:val="28"/>
          <w:szCs w:val="28"/>
        </w:rPr>
      </w:pPr>
      <w:r w:rsidRPr="00CD5D08">
        <w:rPr>
          <w:rFonts w:ascii="Times New Roman" w:hAnsi="Times New Roman" w:cs="Times New Roman"/>
          <w:sz w:val="28"/>
          <w:szCs w:val="28"/>
        </w:rPr>
        <w:t xml:space="preserve">В случае отсутствия на территории </w:t>
      </w:r>
      <w:r w:rsidRPr="00CD5D08">
        <w:rPr>
          <w:rFonts w:ascii="Times New Roman" w:hAnsi="Times New Roman" w:cs="Times New Roman"/>
          <w:sz w:val="28"/>
          <w:szCs w:val="28"/>
          <w:shd w:val="clear" w:color="auto" w:fill="FFFFFF"/>
        </w:rPr>
        <w:t xml:space="preserve">соответствующего муниципального района, </w:t>
      </w:r>
      <w:r w:rsidR="00866771" w:rsidRPr="00CD5D08">
        <w:rPr>
          <w:rFonts w:ascii="Times New Roman" w:hAnsi="Times New Roman" w:cs="Times New Roman"/>
          <w:sz w:val="28"/>
          <w:szCs w:val="28"/>
          <w:shd w:val="clear" w:color="auto" w:fill="FFFFFF"/>
        </w:rPr>
        <w:t xml:space="preserve">муниципального округа, </w:t>
      </w:r>
      <w:r w:rsidRPr="00B234E3">
        <w:rPr>
          <w:rFonts w:ascii="Times New Roman" w:hAnsi="Times New Roman" w:cs="Times New Roman"/>
          <w:sz w:val="28"/>
          <w:szCs w:val="28"/>
          <w:shd w:val="clear" w:color="auto" w:fill="FFFFFF"/>
        </w:rPr>
        <w:t>городского округа</w:t>
      </w:r>
      <w:r w:rsidRPr="00B234E3">
        <w:rPr>
          <w:rFonts w:ascii="Times New Roman" w:hAnsi="Times New Roman" w:cs="Times New Roman"/>
          <w:sz w:val="28"/>
          <w:szCs w:val="28"/>
        </w:rPr>
        <w:t xml:space="preserve"> кредитных организаций избирательное отделение, кандидат определяют по согласованию с </w:t>
      </w:r>
      <w:r w:rsidRPr="00B234E3">
        <w:rPr>
          <w:rFonts w:ascii="Times New Roman" w:hAnsi="Times New Roman" w:cs="Times New Roman"/>
          <w:sz w:val="28"/>
          <w:szCs w:val="28"/>
        </w:rPr>
        <w:lastRenderedPageBreak/>
        <w:t>соответствующей избирательной комиссией кредитную организацию, в которой открывается специальный избирательный счет.</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1.2. Избирательное объединение обязано назначить уполномоченного представителя по финансовым вопросам.</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Специальный избирательный счет избирательного </w:t>
      </w:r>
      <w:r w:rsidRPr="00B234E3">
        <w:rPr>
          <w:rFonts w:ascii="Times New Roman" w:hAnsi="Times New Roman" w:cs="Times New Roman"/>
          <w:bCs/>
          <w:sz w:val="28"/>
          <w:szCs w:val="28"/>
        </w:rPr>
        <w:t>объединения</w:t>
      </w:r>
      <w:r w:rsidRPr="00B234E3">
        <w:rPr>
          <w:rFonts w:ascii="Times New Roman" w:hAnsi="Times New Roman" w:cs="Times New Roman"/>
          <w:sz w:val="28"/>
          <w:szCs w:val="28"/>
        </w:rPr>
        <w:t xml:space="preserve"> открывает уполномоченный представитель по финансовым вопросам избирательного </w:t>
      </w:r>
      <w:r w:rsidRPr="00B234E3">
        <w:rPr>
          <w:rFonts w:ascii="Times New Roman" w:hAnsi="Times New Roman" w:cs="Times New Roman"/>
          <w:bCs/>
          <w:sz w:val="28"/>
          <w:szCs w:val="28"/>
        </w:rPr>
        <w:t>объединения</w:t>
      </w:r>
      <w:r w:rsidRPr="00B234E3">
        <w:rPr>
          <w:rFonts w:ascii="Times New Roman" w:hAnsi="Times New Roman" w:cs="Times New Roman"/>
          <w:sz w:val="28"/>
          <w:szCs w:val="28"/>
        </w:rPr>
        <w:t>.</w:t>
      </w:r>
    </w:p>
    <w:p w:rsidR="00B234E3" w:rsidRPr="00B234E3" w:rsidRDefault="00B234E3" w:rsidP="00B234E3">
      <w:pPr>
        <w:ind w:firstLine="720"/>
        <w:jc w:val="both"/>
        <w:rPr>
          <w:sz w:val="28"/>
          <w:szCs w:val="28"/>
        </w:rPr>
      </w:pPr>
      <w:r w:rsidRPr="00B234E3">
        <w:rPr>
          <w:sz w:val="28"/>
          <w:szCs w:val="28"/>
        </w:rPr>
        <w:t xml:space="preserve">Регистрация уполномоченного представителя по финансовым вопросам избирательного </w:t>
      </w:r>
      <w:r w:rsidRPr="00B234E3">
        <w:rPr>
          <w:bCs/>
          <w:sz w:val="28"/>
          <w:szCs w:val="28"/>
        </w:rPr>
        <w:t>объединения</w:t>
      </w:r>
      <w:r w:rsidRPr="00B234E3">
        <w:rPr>
          <w:sz w:val="28"/>
          <w:szCs w:val="28"/>
        </w:rPr>
        <w:t xml:space="preserve"> осуществляется после уведомления соответствующей избирательной комиссии о выдвижении единого списка кандидатов, в течение трех дней после дня принятия документов для регистрации уполномоченного представителя по финансовым вопросам избирательного объединения.</w:t>
      </w:r>
    </w:p>
    <w:p w:rsidR="00B234E3" w:rsidRPr="00CD5D08"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1.3. Специальный избирательный счет избирательного объединения открывается на основании </w:t>
      </w:r>
      <w:r w:rsidRPr="00CD5D08">
        <w:rPr>
          <w:rFonts w:ascii="Times New Roman" w:hAnsi="Times New Roman" w:cs="Times New Roman"/>
          <w:sz w:val="28"/>
          <w:szCs w:val="28"/>
        </w:rPr>
        <w:t xml:space="preserve">договора </w:t>
      </w:r>
      <w:r w:rsidR="00790370" w:rsidRPr="00CD5D08">
        <w:rPr>
          <w:rFonts w:ascii="Times New Roman" w:hAnsi="Times New Roman" w:cs="Times New Roman"/>
          <w:sz w:val="28"/>
          <w:szCs w:val="28"/>
        </w:rPr>
        <w:t>специального избирательного</w:t>
      </w:r>
      <w:r w:rsidRPr="00CD5D08">
        <w:rPr>
          <w:rFonts w:ascii="Times New Roman" w:hAnsi="Times New Roman" w:cs="Times New Roman"/>
          <w:sz w:val="28"/>
          <w:szCs w:val="28"/>
        </w:rPr>
        <w:t xml:space="preserve"> счета в филиале ПАО Сбербанк незамедлительно после обращения уполномоченного представителя по финансовым вопросам избирательного </w:t>
      </w:r>
      <w:r w:rsidRPr="00CD5D08">
        <w:rPr>
          <w:rFonts w:ascii="Times New Roman" w:hAnsi="Times New Roman" w:cs="Times New Roman"/>
          <w:bCs/>
          <w:sz w:val="28"/>
          <w:szCs w:val="28"/>
        </w:rPr>
        <w:t>объединения</w:t>
      </w:r>
      <w:r w:rsidRPr="00CD5D08">
        <w:rPr>
          <w:rFonts w:ascii="Times New Roman" w:hAnsi="Times New Roman" w:cs="Times New Roman"/>
          <w:sz w:val="28"/>
          <w:szCs w:val="28"/>
        </w:rPr>
        <w:t xml:space="preserve"> при представлении документов:</w:t>
      </w:r>
    </w:p>
    <w:p w:rsidR="005D1C2A" w:rsidRPr="00CD5D08" w:rsidRDefault="005D1C2A" w:rsidP="005D1C2A">
      <w:pPr>
        <w:pStyle w:val="ConsNormal"/>
        <w:jc w:val="both"/>
        <w:rPr>
          <w:rFonts w:ascii="Times New Roman" w:hAnsi="Times New Roman" w:cs="Times New Roman"/>
          <w:sz w:val="28"/>
          <w:szCs w:val="28"/>
        </w:rPr>
      </w:pPr>
      <w:r w:rsidRPr="00CD5D08">
        <w:rPr>
          <w:rFonts w:ascii="Times New Roman" w:hAnsi="Times New Roman" w:cs="Times New Roman"/>
          <w:sz w:val="28"/>
          <w:szCs w:val="28"/>
        </w:rPr>
        <w:t xml:space="preserve">- решения соответствующей избирательной комиссии </w:t>
      </w:r>
      <w:r w:rsidR="00D54380" w:rsidRPr="00CD5D08">
        <w:rPr>
          <w:rFonts w:ascii="Times New Roman" w:hAnsi="Times New Roman" w:cs="Times New Roman"/>
          <w:sz w:val="28"/>
          <w:szCs w:val="28"/>
        </w:rPr>
        <w:t>о разрешении на</w:t>
      </w:r>
      <w:r w:rsidRPr="00CD5D08">
        <w:rPr>
          <w:rFonts w:ascii="Times New Roman" w:hAnsi="Times New Roman" w:cs="Times New Roman"/>
          <w:sz w:val="28"/>
          <w:szCs w:val="28"/>
        </w:rPr>
        <w:t xml:space="preserve"> открыти</w:t>
      </w:r>
      <w:r w:rsidR="00D54380" w:rsidRPr="00CD5D08">
        <w:rPr>
          <w:rFonts w:ascii="Times New Roman" w:hAnsi="Times New Roman" w:cs="Times New Roman"/>
          <w:sz w:val="28"/>
          <w:szCs w:val="28"/>
        </w:rPr>
        <w:t>е</w:t>
      </w:r>
      <w:r w:rsidRPr="00CD5D08">
        <w:rPr>
          <w:rFonts w:ascii="Times New Roman" w:hAnsi="Times New Roman" w:cs="Times New Roman"/>
          <w:sz w:val="28"/>
          <w:szCs w:val="28"/>
        </w:rPr>
        <w:t xml:space="preserve"> специального избирательного счета, в котором указываются реквизиты кредитной органи</w:t>
      </w:r>
      <w:r w:rsidR="007617D0" w:rsidRPr="00CD5D08">
        <w:rPr>
          <w:rFonts w:ascii="Times New Roman" w:hAnsi="Times New Roman" w:cs="Times New Roman"/>
          <w:sz w:val="28"/>
          <w:szCs w:val="28"/>
        </w:rPr>
        <w:t xml:space="preserve">зации, по форме, приведенной в </w:t>
      </w:r>
      <w:r w:rsidRPr="00CD5D08">
        <w:rPr>
          <w:rFonts w:ascii="Times New Roman" w:hAnsi="Times New Roman" w:cs="Times New Roman"/>
          <w:sz w:val="28"/>
          <w:szCs w:val="28"/>
        </w:rPr>
        <w:t>приложени</w:t>
      </w:r>
      <w:r w:rsidR="007617D0" w:rsidRPr="00CD5D08">
        <w:rPr>
          <w:rFonts w:ascii="Times New Roman" w:hAnsi="Times New Roman" w:cs="Times New Roman"/>
          <w:sz w:val="28"/>
          <w:szCs w:val="28"/>
        </w:rPr>
        <w:t>и</w:t>
      </w:r>
      <w:r w:rsidRPr="00CD5D08">
        <w:rPr>
          <w:rFonts w:ascii="Times New Roman" w:hAnsi="Times New Roman" w:cs="Times New Roman"/>
          <w:sz w:val="28"/>
          <w:szCs w:val="28"/>
        </w:rPr>
        <w:t xml:space="preserve"> </w:t>
      </w:r>
      <w:r w:rsidR="00D54380" w:rsidRPr="00CD5D08">
        <w:rPr>
          <w:rFonts w:ascii="Times New Roman" w:hAnsi="Times New Roman" w:cs="Times New Roman"/>
          <w:sz w:val="28"/>
          <w:szCs w:val="28"/>
        </w:rPr>
        <w:t xml:space="preserve">       </w:t>
      </w:r>
      <w:r w:rsidRPr="00CD5D08">
        <w:rPr>
          <w:rFonts w:ascii="Times New Roman" w:hAnsi="Times New Roman" w:cs="Times New Roman"/>
          <w:sz w:val="28"/>
          <w:szCs w:val="28"/>
        </w:rPr>
        <w:t xml:space="preserve">№ </w:t>
      </w:r>
      <w:r w:rsidR="007617D0" w:rsidRPr="00CD5D08">
        <w:rPr>
          <w:rFonts w:ascii="Times New Roman" w:hAnsi="Times New Roman" w:cs="Times New Roman"/>
          <w:sz w:val="28"/>
          <w:szCs w:val="28"/>
        </w:rPr>
        <w:t>1</w:t>
      </w:r>
      <w:r w:rsidRPr="00CD5D08">
        <w:rPr>
          <w:rFonts w:ascii="Times New Roman" w:hAnsi="Times New Roman" w:cs="Times New Roman"/>
          <w:sz w:val="28"/>
          <w:szCs w:val="28"/>
        </w:rPr>
        <w:t>;</w:t>
      </w:r>
    </w:p>
    <w:p w:rsidR="005D1C2A" w:rsidRPr="00CD5D08" w:rsidRDefault="005D1C2A" w:rsidP="005D1C2A">
      <w:pPr>
        <w:pStyle w:val="ConsNormal"/>
        <w:jc w:val="both"/>
        <w:rPr>
          <w:rFonts w:ascii="Times New Roman" w:hAnsi="Times New Roman" w:cs="Times New Roman"/>
          <w:sz w:val="28"/>
          <w:szCs w:val="28"/>
        </w:rPr>
      </w:pPr>
      <w:r w:rsidRPr="00CD5D08">
        <w:rPr>
          <w:rFonts w:ascii="Times New Roman" w:hAnsi="Times New Roman" w:cs="Times New Roman"/>
          <w:sz w:val="28"/>
          <w:szCs w:val="28"/>
        </w:rPr>
        <w:t>- решения соответствующей избирательной комиссии о регистрации уполномоченного представителя по финансовым вопросам избирательного объединения;</w:t>
      </w:r>
    </w:p>
    <w:p w:rsidR="005D1C2A" w:rsidRPr="00CD5D08" w:rsidRDefault="005D1C2A" w:rsidP="005D1C2A">
      <w:pPr>
        <w:pStyle w:val="ConsNormal"/>
        <w:widowControl/>
        <w:jc w:val="both"/>
        <w:rPr>
          <w:rFonts w:ascii="Times New Roman" w:hAnsi="Times New Roman" w:cs="Times New Roman"/>
          <w:sz w:val="28"/>
          <w:szCs w:val="28"/>
        </w:rPr>
      </w:pPr>
      <w:r w:rsidRPr="00CD5D08">
        <w:rPr>
          <w:rFonts w:ascii="Times New Roman" w:hAnsi="Times New Roman" w:cs="Times New Roman"/>
          <w:sz w:val="28"/>
          <w:szCs w:val="28"/>
        </w:rPr>
        <w:t>- карточки с образцами подписей и оттиска печати, оформленной в порядке, установленном нормативным актом Центрального банка Российской Федерации (в случае необходимости ее представления в соответствии с правилами кредитной организации об открытии специального избирательного счета).</w:t>
      </w:r>
    </w:p>
    <w:p w:rsidR="005D1C2A" w:rsidRPr="00CD5D08" w:rsidRDefault="005D1C2A" w:rsidP="005D1C2A">
      <w:pPr>
        <w:ind w:firstLine="720"/>
        <w:jc w:val="both"/>
        <w:rPr>
          <w:sz w:val="28"/>
          <w:szCs w:val="28"/>
        </w:rPr>
      </w:pPr>
      <w:r w:rsidRPr="00CD5D08">
        <w:rPr>
          <w:sz w:val="28"/>
          <w:szCs w:val="28"/>
        </w:rPr>
        <w:t>Указанные документы представляются при предъявлении уполномоченным представителем по финансовым вопросам избирательного объединения:</w:t>
      </w:r>
    </w:p>
    <w:p w:rsidR="005D1C2A" w:rsidRPr="00CD5D08" w:rsidRDefault="005D1C2A" w:rsidP="005D1C2A">
      <w:pPr>
        <w:ind w:firstLine="720"/>
        <w:jc w:val="both"/>
        <w:rPr>
          <w:sz w:val="28"/>
          <w:szCs w:val="28"/>
        </w:rPr>
      </w:pPr>
      <w:r w:rsidRPr="00CD5D08">
        <w:rPr>
          <w:sz w:val="28"/>
          <w:szCs w:val="28"/>
        </w:rPr>
        <w:t>- паспорта гражданина Российской Федерации либо документа, заменяющего паспорт гражданина уполномоченного представителя по финансовым вопросам избирательного объединения (в случае его назначения);</w:t>
      </w:r>
    </w:p>
    <w:p w:rsidR="005D1C2A" w:rsidRPr="00CD5D08" w:rsidRDefault="005D1C2A" w:rsidP="005D1C2A">
      <w:pPr>
        <w:ind w:firstLine="720"/>
        <w:jc w:val="both"/>
        <w:rPr>
          <w:sz w:val="28"/>
          <w:szCs w:val="28"/>
        </w:rPr>
      </w:pPr>
      <w:r w:rsidRPr="00CD5D08">
        <w:rPr>
          <w:sz w:val="28"/>
          <w:szCs w:val="28"/>
        </w:rPr>
        <w:t>- нотариально удостоверенной доверенности уполномоченного представителя по финансовым вопросам избирательного объединения для обозрения и самостоятельного изготовления кредитной организацией копии указанного документа.</w:t>
      </w:r>
    </w:p>
    <w:p w:rsidR="00B234E3" w:rsidRPr="00CD5D08" w:rsidRDefault="00B234E3" w:rsidP="005D1C2A">
      <w:pPr>
        <w:ind w:firstLine="720"/>
        <w:jc w:val="both"/>
        <w:rPr>
          <w:sz w:val="28"/>
          <w:szCs w:val="28"/>
        </w:rPr>
      </w:pPr>
      <w:r w:rsidRPr="00B234E3">
        <w:rPr>
          <w:bCs/>
          <w:sz w:val="28"/>
          <w:szCs w:val="28"/>
        </w:rPr>
        <w:t>1.4. </w:t>
      </w:r>
      <w:r w:rsidRPr="00B234E3">
        <w:rPr>
          <w:sz w:val="28"/>
          <w:szCs w:val="28"/>
        </w:rPr>
        <w:t xml:space="preserve">Избирательное </w:t>
      </w:r>
      <w:r w:rsidRPr="00B234E3">
        <w:rPr>
          <w:bCs/>
          <w:sz w:val="28"/>
          <w:szCs w:val="28"/>
        </w:rPr>
        <w:t>объединение</w:t>
      </w:r>
      <w:r w:rsidRPr="00B234E3">
        <w:rPr>
          <w:sz w:val="28"/>
          <w:szCs w:val="28"/>
        </w:rPr>
        <w:t xml:space="preserve"> представляет в соответствующую избирательную комиссию уведомление о реквизитах специального изб</w:t>
      </w:r>
      <w:r w:rsidR="00F657AE">
        <w:rPr>
          <w:sz w:val="28"/>
          <w:szCs w:val="28"/>
        </w:rPr>
        <w:t xml:space="preserve">ирательного счета одновременно </w:t>
      </w:r>
      <w:r w:rsidRPr="00B234E3">
        <w:rPr>
          <w:sz w:val="28"/>
          <w:szCs w:val="28"/>
        </w:rPr>
        <w:t xml:space="preserve">с представлением документов для </w:t>
      </w:r>
      <w:r w:rsidRPr="00B234E3">
        <w:rPr>
          <w:sz w:val="28"/>
          <w:szCs w:val="28"/>
        </w:rPr>
        <w:lastRenderedPageBreak/>
        <w:t xml:space="preserve">регистрации единого списка кандидатов соответствующей избирательной комиссией по форме, приведенной в </w:t>
      </w:r>
      <w:r w:rsidRPr="00B234E3">
        <w:rPr>
          <w:color w:val="000000"/>
          <w:sz w:val="28"/>
          <w:szCs w:val="28"/>
        </w:rPr>
        <w:t>приложении</w:t>
      </w:r>
      <w:r w:rsidRPr="00B234E3">
        <w:rPr>
          <w:sz w:val="28"/>
          <w:szCs w:val="28"/>
        </w:rPr>
        <w:t xml:space="preserve"> </w:t>
      </w:r>
      <w:r w:rsidRPr="00CD5D08">
        <w:rPr>
          <w:sz w:val="28"/>
          <w:szCs w:val="28"/>
        </w:rPr>
        <w:t xml:space="preserve">№ </w:t>
      </w:r>
      <w:r w:rsidR="007617D0" w:rsidRPr="00CD5D08">
        <w:rPr>
          <w:sz w:val="28"/>
          <w:szCs w:val="28"/>
        </w:rPr>
        <w:t>2</w:t>
      </w:r>
      <w:r w:rsidRPr="00CD5D08">
        <w:rPr>
          <w:sz w:val="28"/>
          <w:szCs w:val="28"/>
        </w:rPr>
        <w:t>.</w:t>
      </w:r>
    </w:p>
    <w:p w:rsidR="00B234E3" w:rsidRPr="00CD5D08" w:rsidRDefault="00B234E3" w:rsidP="00B234E3">
      <w:pPr>
        <w:ind w:firstLine="720"/>
        <w:jc w:val="both"/>
        <w:rPr>
          <w:rStyle w:val="apple-converted-space"/>
          <w:shd w:val="clear" w:color="auto" w:fill="FFFFFF"/>
        </w:rPr>
      </w:pPr>
      <w:r w:rsidRPr="00CD5D08">
        <w:rPr>
          <w:sz w:val="28"/>
          <w:szCs w:val="28"/>
        </w:rPr>
        <w:t xml:space="preserve">1.5. Кандидат, выдвинутый по одномандатному (многомандатному) избирательному округу, кандидат на должность главы муниципального образования (далее – кандидат), обязаны открыть в соответствующем избирательном округе на основании договора </w:t>
      </w:r>
      <w:r w:rsidR="005D1C2A" w:rsidRPr="00CD5D08">
        <w:rPr>
          <w:sz w:val="28"/>
          <w:szCs w:val="28"/>
        </w:rPr>
        <w:t>специального избирательного</w:t>
      </w:r>
      <w:r w:rsidRPr="00CD5D08">
        <w:rPr>
          <w:sz w:val="28"/>
          <w:szCs w:val="28"/>
        </w:rPr>
        <w:t xml:space="preserve"> счета в филиале ПАО Сбербанк специальный избирательный счет для формирования своего избирательного фонда, если число избирателей в соответствующем избирательном округе более пяти тысяч, а при отсутствии на территории </w:t>
      </w:r>
      <w:r w:rsidRPr="00CD5D08">
        <w:rPr>
          <w:sz w:val="28"/>
          <w:szCs w:val="28"/>
          <w:shd w:val="clear" w:color="auto" w:fill="FFFFFF"/>
        </w:rPr>
        <w:t xml:space="preserve">соответствующего муниципального района, </w:t>
      </w:r>
      <w:r w:rsidR="005C5F3B" w:rsidRPr="00CD5D08">
        <w:rPr>
          <w:sz w:val="28"/>
          <w:szCs w:val="28"/>
          <w:shd w:val="clear" w:color="auto" w:fill="FFFFFF"/>
        </w:rPr>
        <w:t xml:space="preserve">муниципального округа, </w:t>
      </w:r>
      <w:r w:rsidRPr="00CD5D08">
        <w:rPr>
          <w:sz w:val="28"/>
          <w:szCs w:val="28"/>
          <w:shd w:val="clear" w:color="auto" w:fill="FFFFFF"/>
        </w:rPr>
        <w:t>городского округа</w:t>
      </w:r>
      <w:r w:rsidRPr="00CD5D08">
        <w:rPr>
          <w:sz w:val="28"/>
          <w:szCs w:val="28"/>
        </w:rPr>
        <w:t xml:space="preserve"> филиала ПАО Сбербанк – в другой кредитной организации, расположенной на территории </w:t>
      </w:r>
      <w:r w:rsidRPr="00CD5D08">
        <w:rPr>
          <w:sz w:val="28"/>
          <w:szCs w:val="28"/>
          <w:shd w:val="clear" w:color="auto" w:fill="FFFFFF"/>
        </w:rPr>
        <w:t xml:space="preserve">соответственно избирательного округа муниципального района, </w:t>
      </w:r>
      <w:r w:rsidR="005C5F3B" w:rsidRPr="00CD5D08">
        <w:rPr>
          <w:sz w:val="28"/>
          <w:szCs w:val="28"/>
          <w:shd w:val="clear" w:color="auto" w:fill="FFFFFF"/>
        </w:rPr>
        <w:t xml:space="preserve">муниципального округа, </w:t>
      </w:r>
      <w:r w:rsidRPr="00CD5D08">
        <w:rPr>
          <w:sz w:val="28"/>
          <w:szCs w:val="28"/>
          <w:shd w:val="clear" w:color="auto" w:fill="FFFFFF"/>
        </w:rPr>
        <w:t>городского округа.</w:t>
      </w:r>
      <w:r w:rsidRPr="00CD5D08">
        <w:rPr>
          <w:rStyle w:val="apple-converted-space"/>
          <w:sz w:val="28"/>
          <w:szCs w:val="28"/>
          <w:shd w:val="clear" w:color="auto" w:fill="FFFFFF"/>
        </w:rPr>
        <w:t> </w:t>
      </w:r>
    </w:p>
    <w:p w:rsidR="00B234E3" w:rsidRPr="00CD5D08" w:rsidRDefault="00B234E3" w:rsidP="00B234E3">
      <w:pPr>
        <w:ind w:firstLine="720"/>
        <w:jc w:val="both"/>
        <w:rPr>
          <w:sz w:val="28"/>
          <w:szCs w:val="28"/>
        </w:rPr>
      </w:pPr>
      <w:r w:rsidRPr="00CD5D08">
        <w:rPr>
          <w:sz w:val="28"/>
          <w:szCs w:val="28"/>
          <w:shd w:val="clear" w:color="auto" w:fill="FFFFFF"/>
        </w:rPr>
        <w:t xml:space="preserve">При проведении выборов в органы местного самоуправления </w:t>
      </w:r>
      <w:r w:rsidRPr="00B234E3">
        <w:rPr>
          <w:sz w:val="28"/>
          <w:szCs w:val="28"/>
          <w:shd w:val="clear" w:color="auto" w:fill="FFFFFF"/>
        </w:rPr>
        <w:t>сельских поселений Ярославской области избирательный фонд кандидата может создаваться без открытия специального избирательного счета при условии, что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 Кандидат уведомляет соответствующую избирательную комиссию об указанных обстоятельствах</w:t>
      </w:r>
      <w:r w:rsidR="00BB7392">
        <w:rPr>
          <w:sz w:val="28"/>
          <w:szCs w:val="28"/>
          <w:shd w:val="clear" w:color="auto" w:fill="FFFFFF"/>
        </w:rPr>
        <w:t xml:space="preserve"> </w:t>
      </w:r>
      <w:r w:rsidR="00BB7392" w:rsidRPr="00CD5D08">
        <w:rPr>
          <w:sz w:val="28"/>
          <w:szCs w:val="28"/>
          <w:shd w:val="clear" w:color="auto" w:fill="FFFFFF"/>
        </w:rPr>
        <w:t>и представляет финансовые отчеты, предусмотренные пунктом 1 статьи 77 Закона Ярославской области</w:t>
      </w:r>
      <w:r w:rsidRPr="00CD5D08">
        <w:rPr>
          <w:sz w:val="28"/>
          <w:szCs w:val="28"/>
          <w:shd w:val="clear" w:color="auto" w:fill="FFFFFF"/>
        </w:rPr>
        <w:t>.</w:t>
      </w:r>
    </w:p>
    <w:p w:rsidR="00B234E3" w:rsidRPr="00CD5D08" w:rsidRDefault="00B234E3" w:rsidP="00B234E3">
      <w:pPr>
        <w:pStyle w:val="ConsNormal"/>
        <w:widowControl/>
        <w:jc w:val="both"/>
        <w:rPr>
          <w:rFonts w:ascii="Times New Roman" w:hAnsi="Times New Roman" w:cs="Times New Roman"/>
          <w:sz w:val="28"/>
          <w:szCs w:val="28"/>
        </w:rPr>
      </w:pPr>
      <w:r w:rsidRPr="00CD5D08">
        <w:rPr>
          <w:rFonts w:ascii="Times New Roman" w:hAnsi="Times New Roman" w:cs="Times New Roman"/>
          <w:sz w:val="28"/>
          <w:szCs w:val="28"/>
        </w:rPr>
        <w:t>1.6. Кандидат вправе назначить уполномоченного представителя по финансовым вопросам.</w:t>
      </w:r>
    </w:p>
    <w:p w:rsidR="00B234E3" w:rsidRPr="00CD5D08" w:rsidRDefault="00B234E3" w:rsidP="00B234E3">
      <w:pPr>
        <w:pStyle w:val="ConsNormal"/>
        <w:widowControl/>
        <w:jc w:val="both"/>
        <w:rPr>
          <w:rFonts w:ascii="Times New Roman" w:hAnsi="Times New Roman" w:cs="Times New Roman"/>
          <w:sz w:val="28"/>
          <w:szCs w:val="28"/>
        </w:rPr>
      </w:pPr>
      <w:r w:rsidRPr="00CD5D08">
        <w:rPr>
          <w:rFonts w:ascii="Times New Roman" w:hAnsi="Times New Roman" w:cs="Times New Roman"/>
          <w:sz w:val="28"/>
          <w:szCs w:val="28"/>
        </w:rPr>
        <w:t>Регистрация уполномоченного представителя кандидата по финансовым вопросам осуществляется после уведомления соответствующей избирательной комиссии о выдвижении кандидата, при наличии документов, предусмотренных Законом Ярославской области для регистрации уполномоченного представителя кандидата по финансовым вопросам.</w:t>
      </w:r>
    </w:p>
    <w:p w:rsidR="00B234E3" w:rsidRPr="00B234E3" w:rsidRDefault="00B234E3" w:rsidP="00B234E3">
      <w:pPr>
        <w:pStyle w:val="ConsNormal"/>
        <w:widowControl/>
        <w:jc w:val="both"/>
        <w:rPr>
          <w:rFonts w:ascii="Times New Roman" w:hAnsi="Times New Roman" w:cs="Times New Roman"/>
          <w:sz w:val="28"/>
          <w:szCs w:val="28"/>
        </w:rPr>
      </w:pPr>
      <w:r w:rsidRPr="00CD5D08">
        <w:rPr>
          <w:rFonts w:ascii="Times New Roman" w:hAnsi="Times New Roman" w:cs="Times New Roman"/>
          <w:sz w:val="28"/>
          <w:szCs w:val="28"/>
        </w:rPr>
        <w:t xml:space="preserve">1.7. Специальный избирательный счет кандидата открывается на основании договора </w:t>
      </w:r>
      <w:r w:rsidR="00BB7392" w:rsidRPr="00CD5D08">
        <w:rPr>
          <w:rFonts w:ascii="Times New Roman" w:hAnsi="Times New Roman" w:cs="Times New Roman"/>
          <w:sz w:val="28"/>
          <w:szCs w:val="28"/>
        </w:rPr>
        <w:t>специального избирательного</w:t>
      </w:r>
      <w:r w:rsidRPr="00CD5D08">
        <w:rPr>
          <w:rFonts w:ascii="Times New Roman" w:hAnsi="Times New Roman" w:cs="Times New Roman"/>
          <w:sz w:val="28"/>
          <w:szCs w:val="28"/>
        </w:rPr>
        <w:t xml:space="preserve"> счета </w:t>
      </w:r>
      <w:r w:rsidRPr="00B234E3">
        <w:rPr>
          <w:rFonts w:ascii="Times New Roman" w:hAnsi="Times New Roman" w:cs="Times New Roman"/>
          <w:sz w:val="28"/>
          <w:szCs w:val="28"/>
        </w:rPr>
        <w:t>в филиале ПАО Сбербанк незамедлительно после обращения кандидата либо уполномоченного представителя кандидата по финансовым вопросам (в случае его назначения) при представлении документов:</w:t>
      </w:r>
    </w:p>
    <w:p w:rsidR="00BB7392" w:rsidRPr="00CD5D08" w:rsidRDefault="00BB7392" w:rsidP="00BB7392">
      <w:pPr>
        <w:pStyle w:val="ConsNormal"/>
        <w:jc w:val="both"/>
        <w:rPr>
          <w:rFonts w:ascii="Times New Roman" w:hAnsi="Times New Roman" w:cs="Times New Roman"/>
          <w:sz w:val="28"/>
          <w:szCs w:val="28"/>
        </w:rPr>
      </w:pPr>
      <w:r w:rsidRPr="00CD5D08">
        <w:rPr>
          <w:rFonts w:ascii="Times New Roman" w:hAnsi="Times New Roman" w:cs="Times New Roman"/>
          <w:sz w:val="28"/>
          <w:szCs w:val="28"/>
        </w:rPr>
        <w:t xml:space="preserve">- решения соответствующей избирательной комиссии </w:t>
      </w:r>
      <w:r w:rsidR="00D54380" w:rsidRPr="00CD5D08">
        <w:rPr>
          <w:rFonts w:ascii="Times New Roman" w:hAnsi="Times New Roman" w:cs="Times New Roman"/>
          <w:sz w:val="28"/>
          <w:szCs w:val="28"/>
        </w:rPr>
        <w:t>о разрешении на открытие</w:t>
      </w:r>
      <w:r w:rsidRPr="00CD5D08">
        <w:rPr>
          <w:rFonts w:ascii="Times New Roman" w:hAnsi="Times New Roman" w:cs="Times New Roman"/>
          <w:sz w:val="28"/>
          <w:szCs w:val="28"/>
        </w:rPr>
        <w:t xml:space="preserve"> специального избирательного счета, в котором указываются реквизиты кредитной организации, а также идентификационный номер налогоплательщика (ИНН) кандидата, указанный им в заявле</w:t>
      </w:r>
      <w:r w:rsidR="00D54380" w:rsidRPr="00CD5D08">
        <w:rPr>
          <w:rFonts w:ascii="Times New Roman" w:hAnsi="Times New Roman" w:cs="Times New Roman"/>
          <w:sz w:val="28"/>
          <w:szCs w:val="28"/>
        </w:rPr>
        <w:t xml:space="preserve">нии о согласии баллотироваться, по форме, приведенной в </w:t>
      </w:r>
      <w:r w:rsidRPr="00CD5D08">
        <w:rPr>
          <w:rFonts w:ascii="Times New Roman" w:hAnsi="Times New Roman" w:cs="Times New Roman"/>
          <w:sz w:val="28"/>
          <w:szCs w:val="28"/>
        </w:rPr>
        <w:t>приложени</w:t>
      </w:r>
      <w:r w:rsidR="00D54380" w:rsidRPr="00CD5D08">
        <w:rPr>
          <w:rFonts w:ascii="Times New Roman" w:hAnsi="Times New Roman" w:cs="Times New Roman"/>
          <w:sz w:val="28"/>
          <w:szCs w:val="28"/>
        </w:rPr>
        <w:t>и</w:t>
      </w:r>
      <w:r w:rsidRPr="00CD5D08">
        <w:rPr>
          <w:rFonts w:ascii="Times New Roman" w:hAnsi="Times New Roman" w:cs="Times New Roman"/>
          <w:sz w:val="28"/>
          <w:szCs w:val="28"/>
        </w:rPr>
        <w:t xml:space="preserve"> № 3;</w:t>
      </w:r>
    </w:p>
    <w:p w:rsidR="00BB7392" w:rsidRPr="00CD5D08" w:rsidRDefault="00BB7392" w:rsidP="00BB7392">
      <w:pPr>
        <w:pStyle w:val="ConsNormal"/>
        <w:jc w:val="both"/>
        <w:rPr>
          <w:rFonts w:ascii="Times New Roman" w:hAnsi="Times New Roman" w:cs="Times New Roman"/>
          <w:sz w:val="28"/>
          <w:szCs w:val="28"/>
        </w:rPr>
      </w:pPr>
      <w:r w:rsidRPr="00CD5D08">
        <w:rPr>
          <w:rFonts w:ascii="Times New Roman" w:hAnsi="Times New Roman" w:cs="Times New Roman"/>
          <w:sz w:val="28"/>
          <w:szCs w:val="28"/>
        </w:rPr>
        <w:t>- решения соответствующей избирательной комиссии о регистрации уполномоченного представителя кандидата по финансовым вопросам (в случае его назначения);</w:t>
      </w:r>
    </w:p>
    <w:p w:rsidR="00BB7392" w:rsidRPr="00CD5D08" w:rsidRDefault="00BB7392" w:rsidP="00BB7392">
      <w:pPr>
        <w:pStyle w:val="ConsNormal"/>
        <w:widowControl/>
        <w:jc w:val="both"/>
        <w:rPr>
          <w:rFonts w:ascii="Times New Roman" w:hAnsi="Times New Roman" w:cs="Times New Roman"/>
          <w:sz w:val="28"/>
          <w:szCs w:val="28"/>
        </w:rPr>
      </w:pPr>
      <w:r w:rsidRPr="00CD5D08">
        <w:rPr>
          <w:rFonts w:ascii="Times New Roman" w:hAnsi="Times New Roman" w:cs="Times New Roman"/>
          <w:sz w:val="28"/>
          <w:szCs w:val="28"/>
        </w:rPr>
        <w:t xml:space="preserve">- карточки с образцами подписей и оттиска печати, оформленной в порядке, установленном нормативным актом Центрального банка Российской Федерации (в случае необходимости ее представления в соответствии с </w:t>
      </w:r>
      <w:r w:rsidRPr="00CD5D08">
        <w:rPr>
          <w:rFonts w:ascii="Times New Roman" w:hAnsi="Times New Roman" w:cs="Times New Roman"/>
          <w:sz w:val="28"/>
          <w:szCs w:val="28"/>
        </w:rPr>
        <w:lastRenderedPageBreak/>
        <w:t>правилами кредитной организации об открытии специального избирательного счета).</w:t>
      </w:r>
    </w:p>
    <w:p w:rsidR="001C1F62" w:rsidRPr="00CD5D08" w:rsidRDefault="001C1F62" w:rsidP="001C1F62">
      <w:pPr>
        <w:pStyle w:val="ConsNormal"/>
        <w:jc w:val="both"/>
        <w:rPr>
          <w:rFonts w:ascii="Times New Roman" w:hAnsi="Times New Roman" w:cs="Times New Roman"/>
          <w:sz w:val="28"/>
          <w:szCs w:val="28"/>
        </w:rPr>
      </w:pPr>
      <w:r w:rsidRPr="00CD5D08">
        <w:rPr>
          <w:rFonts w:ascii="Times New Roman" w:hAnsi="Times New Roman" w:cs="Times New Roman"/>
          <w:sz w:val="28"/>
          <w:szCs w:val="28"/>
        </w:rPr>
        <w:t>Указанные документы представляются при предъявлении кандидатом либо уполномоченным представителем кандидата по финансовым вопросам (в случае его назначения):</w:t>
      </w:r>
    </w:p>
    <w:p w:rsidR="001C1F62" w:rsidRPr="00CD5D08" w:rsidRDefault="001C1F62" w:rsidP="001C1F62">
      <w:pPr>
        <w:pStyle w:val="ConsNormal"/>
        <w:jc w:val="both"/>
        <w:rPr>
          <w:rFonts w:ascii="Times New Roman" w:hAnsi="Times New Roman" w:cs="Times New Roman"/>
          <w:sz w:val="28"/>
          <w:szCs w:val="28"/>
        </w:rPr>
      </w:pPr>
      <w:r w:rsidRPr="00CD5D08">
        <w:rPr>
          <w:rFonts w:ascii="Times New Roman" w:hAnsi="Times New Roman" w:cs="Times New Roman"/>
          <w:sz w:val="28"/>
          <w:szCs w:val="28"/>
        </w:rPr>
        <w:t>- паспорта гражданина Российской Федерации либо документа, заменяющего паспорт гражданина, кандидата либо уполномоченного представителя кандидата по финансовым вопросам (в случае его назначения);</w:t>
      </w:r>
    </w:p>
    <w:p w:rsidR="00B234E3" w:rsidRPr="00CD5D08" w:rsidRDefault="001C1F62" w:rsidP="001C1F62">
      <w:pPr>
        <w:pStyle w:val="ConsNormal"/>
        <w:widowControl/>
        <w:jc w:val="both"/>
        <w:rPr>
          <w:rFonts w:ascii="Times New Roman" w:hAnsi="Times New Roman" w:cs="Times New Roman"/>
          <w:sz w:val="28"/>
          <w:szCs w:val="28"/>
        </w:rPr>
      </w:pPr>
      <w:r w:rsidRPr="00CD5D08">
        <w:rPr>
          <w:rFonts w:ascii="Times New Roman" w:hAnsi="Times New Roman" w:cs="Times New Roman"/>
          <w:sz w:val="28"/>
          <w:szCs w:val="28"/>
        </w:rPr>
        <w:t>- нотариально удостоверенной доверенности уполномоченного представителя кандидата по финансовым вопросам (в случае его назначения) для обозрения и самостоятельного изготовления кредитной организацией копии указанного документа.</w:t>
      </w:r>
    </w:p>
    <w:p w:rsidR="00B234E3" w:rsidRPr="00B234E3" w:rsidRDefault="00B234E3" w:rsidP="00B234E3">
      <w:pPr>
        <w:pStyle w:val="ConsNormal"/>
        <w:widowControl/>
        <w:jc w:val="both"/>
        <w:rPr>
          <w:rFonts w:ascii="Times New Roman" w:hAnsi="Times New Roman" w:cs="Times New Roman"/>
          <w:sz w:val="28"/>
          <w:szCs w:val="28"/>
        </w:rPr>
      </w:pPr>
      <w:r w:rsidRPr="00CD5D08">
        <w:rPr>
          <w:rFonts w:ascii="Times New Roman" w:hAnsi="Times New Roman" w:cs="Times New Roman"/>
          <w:sz w:val="28"/>
          <w:szCs w:val="28"/>
        </w:rPr>
        <w:t xml:space="preserve">1.8. Кандидат представляет </w:t>
      </w:r>
      <w:r w:rsidRPr="00B234E3">
        <w:rPr>
          <w:rFonts w:ascii="Times New Roman" w:hAnsi="Times New Roman" w:cs="Times New Roman"/>
          <w:sz w:val="28"/>
          <w:szCs w:val="28"/>
        </w:rPr>
        <w:t xml:space="preserve">в соответствующую избирательную комиссию уведомление о реквизитах специального избирательного счета одновременно с представлением документов для регистрации кандидата по форме, приведенной в </w:t>
      </w:r>
      <w:r w:rsidRPr="00B234E3">
        <w:rPr>
          <w:rFonts w:ascii="Times New Roman" w:hAnsi="Times New Roman" w:cs="Times New Roman"/>
          <w:color w:val="000000"/>
          <w:sz w:val="28"/>
          <w:szCs w:val="28"/>
        </w:rPr>
        <w:t>приложении</w:t>
      </w:r>
      <w:r w:rsidRPr="00B234E3">
        <w:rPr>
          <w:rFonts w:ascii="Times New Roman" w:hAnsi="Times New Roman" w:cs="Times New Roman"/>
          <w:sz w:val="28"/>
          <w:szCs w:val="28"/>
        </w:rPr>
        <w:t xml:space="preserve"> № 4.</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1.9. Избирательное </w:t>
      </w:r>
      <w:r w:rsidRPr="00B234E3">
        <w:rPr>
          <w:rFonts w:ascii="Times New Roman" w:hAnsi="Times New Roman" w:cs="Times New Roman"/>
          <w:bCs/>
          <w:sz w:val="28"/>
          <w:szCs w:val="28"/>
        </w:rPr>
        <w:t>объединение,</w:t>
      </w:r>
      <w:r w:rsidRPr="00B234E3">
        <w:rPr>
          <w:rFonts w:ascii="Times New Roman" w:hAnsi="Times New Roman" w:cs="Times New Roman"/>
          <w:sz w:val="28"/>
          <w:szCs w:val="28"/>
        </w:rPr>
        <w:t xml:space="preserve"> кандидат вправе открыть только по одному специальному избирательному счету в соответствующем избирательном округе.</w:t>
      </w:r>
    </w:p>
    <w:p w:rsidR="00B234E3" w:rsidRPr="00CD5D08"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1.</w:t>
      </w:r>
      <w:r w:rsidRPr="00CD5D08">
        <w:rPr>
          <w:rFonts w:ascii="Times New Roman" w:hAnsi="Times New Roman" w:cs="Times New Roman"/>
          <w:sz w:val="28"/>
          <w:szCs w:val="28"/>
        </w:rPr>
        <w:t xml:space="preserve">10. </w:t>
      </w:r>
      <w:r w:rsidR="001C1F62" w:rsidRPr="00CD5D08">
        <w:rPr>
          <w:rFonts w:ascii="Times New Roman" w:hAnsi="Times New Roman" w:cs="Times New Roman"/>
          <w:sz w:val="28"/>
          <w:szCs w:val="28"/>
        </w:rPr>
        <w:t>Плата за услуги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средства зачисляются на специальный избирательный счет в валюте Российской Федерации.</w:t>
      </w:r>
    </w:p>
    <w:p w:rsidR="00B234E3" w:rsidRPr="00B234E3" w:rsidRDefault="00B234E3" w:rsidP="00B234E3">
      <w:pPr>
        <w:pStyle w:val="ConsNormal"/>
        <w:widowControl/>
        <w:jc w:val="center"/>
        <w:rPr>
          <w:rFonts w:ascii="Times New Roman" w:hAnsi="Times New Roman" w:cs="Times New Roman"/>
          <w:sz w:val="28"/>
          <w:szCs w:val="28"/>
        </w:rPr>
      </w:pPr>
    </w:p>
    <w:p w:rsidR="00B234E3" w:rsidRPr="00B234E3" w:rsidRDefault="00B234E3" w:rsidP="00B234E3">
      <w:pPr>
        <w:pStyle w:val="ConsNormal"/>
        <w:widowControl/>
        <w:ind w:firstLine="0"/>
        <w:jc w:val="center"/>
        <w:rPr>
          <w:rFonts w:ascii="Times New Roman" w:hAnsi="Times New Roman" w:cs="Times New Roman"/>
          <w:b/>
          <w:bCs/>
          <w:sz w:val="28"/>
          <w:szCs w:val="28"/>
        </w:rPr>
      </w:pPr>
      <w:r w:rsidRPr="00B234E3">
        <w:rPr>
          <w:rFonts w:ascii="Times New Roman" w:hAnsi="Times New Roman" w:cs="Times New Roman"/>
          <w:b/>
          <w:bCs/>
          <w:sz w:val="28"/>
          <w:szCs w:val="28"/>
        </w:rPr>
        <w:t>2. Ведение специального избирательного счета</w:t>
      </w:r>
    </w:p>
    <w:p w:rsidR="00B234E3" w:rsidRPr="00B234E3" w:rsidRDefault="00B234E3" w:rsidP="00B234E3">
      <w:pPr>
        <w:pStyle w:val="ConsNormal"/>
        <w:widowControl/>
        <w:ind w:firstLine="0"/>
        <w:jc w:val="center"/>
        <w:rPr>
          <w:rFonts w:ascii="Times New Roman" w:hAnsi="Times New Roman" w:cs="Times New Roman"/>
          <w:sz w:val="28"/>
          <w:szCs w:val="28"/>
        </w:rPr>
      </w:pPr>
    </w:p>
    <w:p w:rsidR="00A13BD2" w:rsidRDefault="00B234E3" w:rsidP="00CD5D08">
      <w:pPr>
        <w:ind w:firstLine="720"/>
        <w:jc w:val="both"/>
        <w:rPr>
          <w:sz w:val="28"/>
          <w:szCs w:val="28"/>
        </w:rPr>
      </w:pPr>
      <w:r w:rsidRPr="00B234E3">
        <w:rPr>
          <w:sz w:val="28"/>
          <w:szCs w:val="28"/>
        </w:rPr>
        <w:t xml:space="preserve">2.1. Добровольное пожертвование гражданина Российской Федерации в избирательный фонд вносится лично гражданином из собственных средств через кредитную организацию с предъявлением паспорта или документа, заменяющего паспорт гражданина. При внесении добровольных пожертвований гражданин Российской Федерации указывает в платежном </w:t>
      </w:r>
      <w:r w:rsidRPr="004D544C">
        <w:rPr>
          <w:sz w:val="28"/>
          <w:szCs w:val="28"/>
        </w:rPr>
        <w:t xml:space="preserve">документе </w:t>
      </w:r>
      <w:r w:rsidR="00093060" w:rsidRPr="004D544C">
        <w:rPr>
          <w:sz w:val="28"/>
          <w:szCs w:val="28"/>
        </w:rPr>
        <w:t xml:space="preserve">(распоряжении) </w:t>
      </w:r>
      <w:r w:rsidRPr="00B234E3">
        <w:rPr>
          <w:sz w:val="28"/>
          <w:szCs w:val="28"/>
        </w:rPr>
        <w:t>слово «пожертвование» и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которые сверяются кредитными организациями с данными паспорта или документа, заменяющего паспорт</w:t>
      </w:r>
      <w:r w:rsidR="00A13BD2">
        <w:rPr>
          <w:sz w:val="28"/>
          <w:szCs w:val="28"/>
        </w:rPr>
        <w:t>.</w:t>
      </w:r>
    </w:p>
    <w:p w:rsidR="00B234E3" w:rsidRDefault="00B234E3" w:rsidP="00CD5D08">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Платежные </w:t>
      </w:r>
      <w:r w:rsidR="00093060" w:rsidRPr="004D544C">
        <w:rPr>
          <w:rFonts w:ascii="Times New Roman" w:hAnsi="Times New Roman" w:cs="Times New Roman"/>
          <w:sz w:val="28"/>
          <w:szCs w:val="28"/>
        </w:rPr>
        <w:t>документы (распоряжения)</w:t>
      </w:r>
      <w:r w:rsidRPr="004D544C">
        <w:rPr>
          <w:rFonts w:ascii="Times New Roman" w:hAnsi="Times New Roman" w:cs="Times New Roman"/>
          <w:sz w:val="28"/>
          <w:szCs w:val="28"/>
        </w:rPr>
        <w:t xml:space="preserve"> на перечисление</w:t>
      </w:r>
      <w:r w:rsidR="00093060" w:rsidRPr="004D544C">
        <w:rPr>
          <w:rFonts w:ascii="Times New Roman" w:hAnsi="Times New Roman" w:cs="Times New Roman"/>
          <w:sz w:val="28"/>
          <w:szCs w:val="28"/>
        </w:rPr>
        <w:t xml:space="preserve"> (перевод)</w:t>
      </w:r>
      <w:r w:rsidRPr="004D544C">
        <w:rPr>
          <w:rFonts w:ascii="Times New Roman" w:hAnsi="Times New Roman" w:cs="Times New Roman"/>
          <w:sz w:val="28"/>
          <w:szCs w:val="28"/>
        </w:rPr>
        <w:t xml:space="preserve"> </w:t>
      </w:r>
      <w:r w:rsidRPr="00B234E3">
        <w:rPr>
          <w:rFonts w:ascii="Times New Roman" w:hAnsi="Times New Roman" w:cs="Times New Roman"/>
          <w:sz w:val="28"/>
          <w:szCs w:val="28"/>
        </w:rPr>
        <w:t xml:space="preserve">денежных средств, внесенных гражданами на специальный избирательный счет, заполняются кредитными организациями в соответствии с требованиями нормативных актов Центрального банка Российской Федерации, </w:t>
      </w:r>
      <w:r w:rsidR="00093060" w:rsidRPr="004D544C">
        <w:rPr>
          <w:rFonts w:ascii="Times New Roman" w:hAnsi="Times New Roman" w:cs="Times New Roman"/>
          <w:sz w:val="28"/>
          <w:szCs w:val="28"/>
        </w:rPr>
        <w:t>устанавливающих правила осуществления перевода денежных средств</w:t>
      </w:r>
      <w:r w:rsidRPr="004D544C">
        <w:rPr>
          <w:rFonts w:ascii="Times New Roman" w:hAnsi="Times New Roman" w:cs="Times New Roman"/>
          <w:sz w:val="28"/>
          <w:szCs w:val="28"/>
        </w:rPr>
        <w:t xml:space="preserve">. При </w:t>
      </w:r>
      <w:r w:rsidRPr="00B234E3">
        <w:rPr>
          <w:rFonts w:ascii="Times New Roman" w:hAnsi="Times New Roman" w:cs="Times New Roman"/>
          <w:sz w:val="28"/>
          <w:szCs w:val="28"/>
        </w:rPr>
        <w:t xml:space="preserve">этом в поле «Назначение платежа» платежного </w:t>
      </w:r>
      <w:r w:rsidR="00093060">
        <w:rPr>
          <w:rFonts w:ascii="Times New Roman" w:hAnsi="Times New Roman" w:cs="Times New Roman"/>
          <w:sz w:val="28"/>
          <w:szCs w:val="28"/>
        </w:rPr>
        <w:t>документа (распоряжения)</w:t>
      </w:r>
      <w:r w:rsidRPr="00B234E3">
        <w:rPr>
          <w:rFonts w:ascii="Times New Roman" w:hAnsi="Times New Roman" w:cs="Times New Roman"/>
          <w:sz w:val="28"/>
          <w:szCs w:val="28"/>
        </w:rPr>
        <w:t xml:space="preserve"> кредитной организацией указывается слово «пожертвование» и следующие </w:t>
      </w:r>
      <w:r w:rsidRPr="00B234E3">
        <w:rPr>
          <w:rFonts w:ascii="Times New Roman" w:hAnsi="Times New Roman" w:cs="Times New Roman"/>
          <w:sz w:val="28"/>
          <w:szCs w:val="28"/>
        </w:rPr>
        <w:lastRenderedPageBreak/>
        <w:t>сведения: адрес места жительства физического лица, дата рождения, серия и номер паспорта или документа, заменяющего паспорт гражданина, сведения о гражданстве.</w:t>
      </w:r>
    </w:p>
    <w:p w:rsidR="008F25F2" w:rsidRPr="00CD5D08" w:rsidRDefault="00093060" w:rsidP="0056692C">
      <w:pPr>
        <w:ind w:firstLine="709"/>
        <w:jc w:val="both"/>
        <w:rPr>
          <w:sz w:val="28"/>
          <w:szCs w:val="28"/>
        </w:rPr>
      </w:pPr>
      <w:r w:rsidRPr="004D544C">
        <w:rPr>
          <w:sz w:val="28"/>
          <w:szCs w:val="28"/>
        </w:rPr>
        <w:t>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реквизите «Назначение платежа» платежного документа (распоряжения) информацию о включении его в список физических лиц, выполняющих функции иностранного агента, и (или) информацию о включении гражданина в реестр иностранных средств массовой информации, выполняющих функции иностранного агента</w:t>
      </w:r>
      <w:r w:rsidRPr="00CD5D08">
        <w:rPr>
          <w:sz w:val="28"/>
          <w:szCs w:val="28"/>
        </w:rPr>
        <w:t>.</w:t>
      </w:r>
      <w:r w:rsidR="008F25F2" w:rsidRPr="00CD5D08">
        <w:t xml:space="preserve"> </w:t>
      </w:r>
      <w:r w:rsidR="008F25F2" w:rsidRPr="00CD5D08">
        <w:rPr>
          <w:sz w:val="28"/>
          <w:szCs w:val="28"/>
        </w:rPr>
        <w:t>При этом в реквизит «Назначение платежа» платежного документа (распоряжения) кредитная организация переносит информацию, указанную гражданином в платежном документе (распоряжении).</w:t>
      </w:r>
    </w:p>
    <w:p w:rsidR="00B234E3" w:rsidRPr="004D544C"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2.2. Добровольное пожертвование юридического лица в избирательный фонд осуществляется в безналичном порядке путем </w:t>
      </w:r>
      <w:r w:rsidRPr="004D544C">
        <w:rPr>
          <w:rFonts w:ascii="Times New Roman" w:hAnsi="Times New Roman" w:cs="Times New Roman"/>
          <w:sz w:val="28"/>
          <w:szCs w:val="28"/>
        </w:rPr>
        <w:t xml:space="preserve">перечисления </w:t>
      </w:r>
      <w:r w:rsidR="00093060" w:rsidRPr="004D544C">
        <w:rPr>
          <w:rFonts w:ascii="Times New Roman" w:hAnsi="Times New Roman" w:cs="Times New Roman"/>
          <w:sz w:val="28"/>
          <w:szCs w:val="28"/>
        </w:rPr>
        <w:t xml:space="preserve">(перевода) </w:t>
      </w:r>
      <w:r w:rsidRPr="004D544C">
        <w:rPr>
          <w:rFonts w:ascii="Times New Roman" w:hAnsi="Times New Roman" w:cs="Times New Roman"/>
          <w:sz w:val="28"/>
          <w:szCs w:val="28"/>
        </w:rPr>
        <w:t>денежных средств на специальный избирательный счет.</w:t>
      </w:r>
    </w:p>
    <w:p w:rsidR="00B234E3" w:rsidRPr="004D544C" w:rsidRDefault="00B234E3" w:rsidP="00B234E3">
      <w:pPr>
        <w:pStyle w:val="ConsNormal"/>
        <w:widowControl/>
        <w:jc w:val="both"/>
        <w:rPr>
          <w:rFonts w:ascii="Times New Roman" w:hAnsi="Times New Roman" w:cs="Times New Roman"/>
          <w:sz w:val="28"/>
          <w:szCs w:val="28"/>
        </w:rPr>
      </w:pPr>
      <w:r w:rsidRPr="004D544C">
        <w:rPr>
          <w:rFonts w:ascii="Times New Roman" w:hAnsi="Times New Roman" w:cs="Times New Roman"/>
          <w:sz w:val="28"/>
          <w:szCs w:val="28"/>
        </w:rPr>
        <w:t xml:space="preserve">Платежные </w:t>
      </w:r>
      <w:r w:rsidR="00093060" w:rsidRPr="004D544C">
        <w:rPr>
          <w:rFonts w:ascii="Times New Roman" w:hAnsi="Times New Roman" w:cs="Times New Roman"/>
          <w:sz w:val="28"/>
          <w:szCs w:val="28"/>
        </w:rPr>
        <w:t>документы (распоряжения)</w:t>
      </w:r>
      <w:r w:rsidRPr="004D544C">
        <w:rPr>
          <w:rFonts w:ascii="Times New Roman" w:hAnsi="Times New Roman" w:cs="Times New Roman"/>
          <w:sz w:val="28"/>
          <w:szCs w:val="28"/>
        </w:rPr>
        <w:t xml:space="preserve"> на перечисление </w:t>
      </w:r>
      <w:r w:rsidR="00093060" w:rsidRPr="004D544C">
        <w:rPr>
          <w:rFonts w:ascii="Times New Roman" w:hAnsi="Times New Roman" w:cs="Times New Roman"/>
          <w:sz w:val="28"/>
          <w:szCs w:val="28"/>
        </w:rPr>
        <w:t xml:space="preserve">(перевод) </w:t>
      </w:r>
      <w:r w:rsidRPr="004D544C">
        <w:rPr>
          <w:rFonts w:ascii="Times New Roman" w:hAnsi="Times New Roman" w:cs="Times New Roman"/>
          <w:sz w:val="28"/>
          <w:szCs w:val="28"/>
        </w:rPr>
        <w:t xml:space="preserve">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w:t>
      </w:r>
      <w:r w:rsidR="00093060" w:rsidRPr="004D544C">
        <w:rPr>
          <w:rFonts w:ascii="Times New Roman" w:hAnsi="Times New Roman" w:cs="Times New Roman"/>
          <w:sz w:val="28"/>
          <w:szCs w:val="28"/>
        </w:rPr>
        <w:t>устанавливающих правила осуществления перевода денежных средств</w:t>
      </w:r>
      <w:r w:rsidRPr="004D544C">
        <w:rPr>
          <w:rFonts w:ascii="Times New Roman" w:hAnsi="Times New Roman" w:cs="Times New Roman"/>
          <w:sz w:val="28"/>
          <w:szCs w:val="28"/>
        </w:rPr>
        <w:t xml:space="preserve">. </w:t>
      </w:r>
    </w:p>
    <w:p w:rsidR="00B234E3" w:rsidRPr="00B234E3" w:rsidRDefault="00B234E3" w:rsidP="00B234E3">
      <w:pPr>
        <w:pStyle w:val="ConsNormal"/>
        <w:widowControl/>
        <w:jc w:val="both"/>
        <w:rPr>
          <w:rFonts w:ascii="Times New Roman" w:hAnsi="Times New Roman" w:cs="Times New Roman"/>
          <w:sz w:val="28"/>
          <w:szCs w:val="28"/>
        </w:rPr>
      </w:pPr>
      <w:r w:rsidRPr="004D544C">
        <w:rPr>
          <w:rFonts w:ascii="Times New Roman" w:hAnsi="Times New Roman" w:cs="Times New Roman"/>
          <w:sz w:val="28"/>
          <w:szCs w:val="28"/>
        </w:rPr>
        <w:t xml:space="preserve">При переводе добровольного пожертвования юридическое лицо в платежном </w:t>
      </w:r>
      <w:r w:rsidR="009538AA" w:rsidRPr="004D544C">
        <w:rPr>
          <w:rFonts w:ascii="Times New Roman" w:hAnsi="Times New Roman" w:cs="Times New Roman"/>
          <w:sz w:val="28"/>
          <w:szCs w:val="28"/>
        </w:rPr>
        <w:t>документе (распоряжении)</w:t>
      </w:r>
      <w:r w:rsidRPr="004D544C">
        <w:rPr>
          <w:rFonts w:ascii="Times New Roman" w:hAnsi="Times New Roman" w:cs="Times New Roman"/>
          <w:sz w:val="28"/>
          <w:szCs w:val="28"/>
        </w:rPr>
        <w:t xml:space="preserve"> </w:t>
      </w:r>
      <w:r w:rsidRPr="00B234E3">
        <w:rPr>
          <w:rFonts w:ascii="Times New Roman" w:hAnsi="Times New Roman" w:cs="Times New Roman"/>
          <w:sz w:val="28"/>
          <w:szCs w:val="28"/>
        </w:rPr>
        <w:t xml:space="preserve">о переводе денежных средств в поле «Назначение платежа» указывает слово «пожертвование» и следующие сведения: дата регистрации юридического лица, отметка об отсутствии ограничений, предусмотренных пунктом 5 статьи 72 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В качестве отметки об отсутствии ограничений используется следующая запись: «Ограничения, предусмотренные пунктом 5 статьи 72 Закона Ярославской области от </w:t>
      </w:r>
      <w:r w:rsidRPr="00B234E3">
        <w:rPr>
          <w:rFonts w:ascii="Times New Roman" w:hAnsi="Times New Roman" w:cs="Times New Roman"/>
          <w:sz w:val="28"/>
          <w:szCs w:val="28"/>
        </w:rPr>
        <w:br/>
        <w:t>2 июня 2003 года № 27-з, отсутствуют», допускается сокращение «</w:t>
      </w:r>
      <w:proofErr w:type="spellStart"/>
      <w:r w:rsidRPr="00B234E3">
        <w:rPr>
          <w:rFonts w:ascii="Times New Roman" w:hAnsi="Times New Roman" w:cs="Times New Roman"/>
          <w:sz w:val="28"/>
          <w:szCs w:val="28"/>
        </w:rPr>
        <w:t>Отс</w:t>
      </w:r>
      <w:proofErr w:type="spellEnd"/>
      <w:r w:rsidRPr="00B234E3">
        <w:rPr>
          <w:rFonts w:ascii="Times New Roman" w:hAnsi="Times New Roman" w:cs="Times New Roman"/>
          <w:sz w:val="28"/>
          <w:szCs w:val="28"/>
        </w:rPr>
        <w:t xml:space="preserve">. </w:t>
      </w:r>
      <w:proofErr w:type="spellStart"/>
      <w:r w:rsidRPr="00B234E3">
        <w:rPr>
          <w:rFonts w:ascii="Times New Roman" w:hAnsi="Times New Roman" w:cs="Times New Roman"/>
          <w:sz w:val="28"/>
          <w:szCs w:val="28"/>
        </w:rPr>
        <w:t>огр</w:t>
      </w:r>
      <w:proofErr w:type="spellEnd"/>
      <w:r w:rsidRPr="00B234E3">
        <w:rPr>
          <w:rFonts w:ascii="Times New Roman" w:hAnsi="Times New Roman" w:cs="Times New Roman"/>
          <w:sz w:val="28"/>
          <w:szCs w:val="28"/>
        </w:rPr>
        <w:t>.».</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2.</w:t>
      </w:r>
      <w:r w:rsidR="00505375">
        <w:rPr>
          <w:rFonts w:ascii="Times New Roman" w:hAnsi="Times New Roman" w:cs="Times New Roman"/>
          <w:sz w:val="28"/>
          <w:szCs w:val="28"/>
        </w:rPr>
        <w:t>3</w:t>
      </w:r>
      <w:r w:rsidRPr="00B234E3">
        <w:rPr>
          <w:rFonts w:ascii="Times New Roman" w:hAnsi="Times New Roman" w:cs="Times New Roman"/>
          <w:sz w:val="28"/>
          <w:szCs w:val="28"/>
        </w:rPr>
        <w:t xml:space="preserve">. При перечислении кандидатами, избирательными объединениями денежных средств за изготовление предвыборных агитационных материалов в поле «Назначение платежа» платежного </w:t>
      </w:r>
      <w:r w:rsidR="00505375">
        <w:rPr>
          <w:rFonts w:ascii="Times New Roman" w:hAnsi="Times New Roman" w:cs="Times New Roman"/>
          <w:sz w:val="28"/>
          <w:szCs w:val="28"/>
        </w:rPr>
        <w:t>документа (распоряжения)</w:t>
      </w:r>
      <w:r w:rsidRPr="00B234E3">
        <w:rPr>
          <w:rFonts w:ascii="Times New Roman" w:hAnsi="Times New Roman" w:cs="Times New Roman"/>
          <w:sz w:val="28"/>
          <w:szCs w:val="28"/>
        </w:rPr>
        <w:t xml:space="preserve"> следует указывать: наименование агитационного материала (указанное наименование агитационного материала должно совпадать с наименованием агитационного материала, представляемого в соответствующую избирательную комиссию, в соответствии с требованиями пункта 3 статьи 54 Федерального закона), реквизиты договора на изготовление агитационного материала (указывается дата договора в формате ДД.ММ.ГГГГ., номер договора).</w:t>
      </w:r>
    </w:p>
    <w:p w:rsidR="00B234E3" w:rsidRPr="00CD5D08"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2.</w:t>
      </w:r>
      <w:r w:rsidR="00505375">
        <w:rPr>
          <w:rFonts w:ascii="Times New Roman" w:hAnsi="Times New Roman" w:cs="Times New Roman"/>
          <w:sz w:val="28"/>
          <w:szCs w:val="28"/>
        </w:rPr>
        <w:t>4</w:t>
      </w:r>
      <w:r w:rsidRPr="00B234E3">
        <w:rPr>
          <w:rFonts w:ascii="Times New Roman" w:hAnsi="Times New Roman" w:cs="Times New Roman"/>
          <w:sz w:val="28"/>
          <w:szCs w:val="28"/>
        </w:rPr>
        <w:t xml:space="preserve">. При переводе собственных средств политической партии, регионального отделения политической партии в избирательный фонд </w:t>
      </w:r>
      <w:r w:rsidRPr="00B234E3">
        <w:rPr>
          <w:rFonts w:ascii="Times New Roman" w:hAnsi="Times New Roman" w:cs="Times New Roman"/>
          <w:sz w:val="28"/>
          <w:szCs w:val="28"/>
        </w:rPr>
        <w:lastRenderedPageBreak/>
        <w:t xml:space="preserve">выдвинутого ими кандидата в поле «Назначение платежа» платежного </w:t>
      </w:r>
      <w:r w:rsidR="00505375">
        <w:rPr>
          <w:rFonts w:ascii="Times New Roman" w:hAnsi="Times New Roman" w:cs="Times New Roman"/>
          <w:sz w:val="28"/>
          <w:szCs w:val="28"/>
        </w:rPr>
        <w:t>документа (распоряжения)</w:t>
      </w:r>
      <w:r w:rsidRPr="00B234E3">
        <w:rPr>
          <w:rFonts w:ascii="Times New Roman" w:hAnsi="Times New Roman" w:cs="Times New Roman"/>
          <w:sz w:val="28"/>
          <w:szCs w:val="28"/>
        </w:rPr>
        <w:t xml:space="preserve"> кредитной организацией указывается «Средства политической партии (регионального отделения политической партии), выдвинувшей</w:t>
      </w:r>
      <w:r w:rsidR="00266230">
        <w:rPr>
          <w:rFonts w:ascii="Times New Roman" w:hAnsi="Times New Roman" w:cs="Times New Roman"/>
          <w:sz w:val="28"/>
          <w:szCs w:val="28"/>
        </w:rPr>
        <w:t xml:space="preserve"> </w:t>
      </w:r>
      <w:r w:rsidRPr="00CD5D08">
        <w:rPr>
          <w:rFonts w:ascii="Times New Roman" w:hAnsi="Times New Roman" w:cs="Times New Roman"/>
          <w:sz w:val="28"/>
          <w:szCs w:val="28"/>
        </w:rPr>
        <w:t>(</w:t>
      </w:r>
      <w:r w:rsidR="00505375" w:rsidRPr="00CD5D08">
        <w:rPr>
          <w:rFonts w:ascii="Times New Roman" w:hAnsi="Times New Roman" w:cs="Times New Roman"/>
          <w:sz w:val="28"/>
          <w:szCs w:val="28"/>
        </w:rPr>
        <w:t>-</w:t>
      </w:r>
      <w:r w:rsidRPr="00CD5D08">
        <w:rPr>
          <w:rFonts w:ascii="Times New Roman" w:hAnsi="Times New Roman" w:cs="Times New Roman"/>
          <w:sz w:val="28"/>
          <w:szCs w:val="28"/>
        </w:rPr>
        <w:t>го) кандидата».</w:t>
      </w:r>
    </w:p>
    <w:p w:rsidR="00B234E3" w:rsidRPr="00CD5D08" w:rsidRDefault="00B234E3" w:rsidP="00B234E3">
      <w:pPr>
        <w:pStyle w:val="ConsNormal"/>
        <w:widowControl/>
        <w:jc w:val="both"/>
        <w:rPr>
          <w:rFonts w:ascii="Times New Roman" w:hAnsi="Times New Roman" w:cs="Times New Roman"/>
          <w:sz w:val="28"/>
          <w:szCs w:val="28"/>
        </w:rPr>
      </w:pPr>
      <w:r w:rsidRPr="00CD5D08">
        <w:rPr>
          <w:rFonts w:ascii="Times New Roman" w:hAnsi="Times New Roman" w:cs="Times New Roman"/>
          <w:sz w:val="28"/>
          <w:szCs w:val="28"/>
        </w:rPr>
        <w:t>2.</w:t>
      </w:r>
      <w:r w:rsidR="00505375" w:rsidRPr="00CD5D08">
        <w:rPr>
          <w:rFonts w:ascii="Times New Roman" w:hAnsi="Times New Roman" w:cs="Times New Roman"/>
          <w:sz w:val="28"/>
          <w:szCs w:val="28"/>
        </w:rPr>
        <w:t>5</w:t>
      </w:r>
      <w:r w:rsidRPr="00CD5D08">
        <w:rPr>
          <w:rFonts w:ascii="Times New Roman" w:hAnsi="Times New Roman" w:cs="Times New Roman"/>
          <w:sz w:val="28"/>
          <w:szCs w:val="28"/>
        </w:rPr>
        <w:t xml:space="preserve">. При внесении собственных средств кандидатом на свой специальный избирательный счет в поле «Назначение платежа» платежного </w:t>
      </w:r>
      <w:r w:rsidR="00505375" w:rsidRPr="00CD5D08">
        <w:rPr>
          <w:rFonts w:ascii="Times New Roman" w:hAnsi="Times New Roman" w:cs="Times New Roman"/>
          <w:sz w:val="28"/>
          <w:szCs w:val="28"/>
        </w:rPr>
        <w:t>документа (распоряжения)</w:t>
      </w:r>
      <w:r w:rsidRPr="00CD5D08">
        <w:rPr>
          <w:rFonts w:ascii="Times New Roman" w:hAnsi="Times New Roman" w:cs="Times New Roman"/>
          <w:sz w:val="28"/>
          <w:szCs w:val="28"/>
        </w:rPr>
        <w:t xml:space="preserve"> кредитной организацией указывается «Собственные средства кандидата».</w:t>
      </w:r>
    </w:p>
    <w:p w:rsidR="00B234E3" w:rsidRPr="00CD5D08" w:rsidRDefault="00B234E3" w:rsidP="00B234E3">
      <w:pPr>
        <w:pStyle w:val="ConsNormal"/>
        <w:widowControl/>
        <w:jc w:val="both"/>
        <w:rPr>
          <w:rFonts w:ascii="Times New Roman" w:hAnsi="Times New Roman" w:cs="Times New Roman"/>
          <w:sz w:val="28"/>
          <w:szCs w:val="28"/>
        </w:rPr>
      </w:pPr>
      <w:r w:rsidRPr="00CD5D08">
        <w:rPr>
          <w:rFonts w:ascii="Times New Roman" w:hAnsi="Times New Roman" w:cs="Times New Roman"/>
          <w:sz w:val="28"/>
          <w:szCs w:val="28"/>
        </w:rPr>
        <w:t>2.</w:t>
      </w:r>
      <w:r w:rsidR="00505375" w:rsidRPr="00CD5D08">
        <w:rPr>
          <w:rFonts w:ascii="Times New Roman" w:hAnsi="Times New Roman" w:cs="Times New Roman"/>
          <w:sz w:val="28"/>
          <w:szCs w:val="28"/>
        </w:rPr>
        <w:t>6</w:t>
      </w:r>
      <w:r w:rsidRPr="00CD5D08">
        <w:rPr>
          <w:rFonts w:ascii="Times New Roman" w:hAnsi="Times New Roman" w:cs="Times New Roman"/>
          <w:sz w:val="28"/>
          <w:szCs w:val="28"/>
        </w:rPr>
        <w:t xml:space="preserve">. Операции по специальным избирательным счетам кандидатов, избирательных объединений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и на основании договора </w:t>
      </w:r>
      <w:r w:rsidR="00AD04A0" w:rsidRPr="00CD5D08">
        <w:rPr>
          <w:rFonts w:ascii="Times New Roman" w:hAnsi="Times New Roman" w:cs="Times New Roman"/>
          <w:sz w:val="28"/>
          <w:szCs w:val="28"/>
        </w:rPr>
        <w:t>специального избирательного</w:t>
      </w:r>
      <w:r w:rsidRPr="00CD5D08">
        <w:rPr>
          <w:rFonts w:ascii="Times New Roman" w:hAnsi="Times New Roman" w:cs="Times New Roman"/>
          <w:sz w:val="28"/>
          <w:szCs w:val="28"/>
        </w:rPr>
        <w:t xml:space="preserve"> счета.</w:t>
      </w:r>
    </w:p>
    <w:p w:rsidR="00B234E3" w:rsidRPr="00CD5D08" w:rsidRDefault="00B234E3" w:rsidP="00B234E3">
      <w:pPr>
        <w:pStyle w:val="ConsNormal"/>
        <w:widowControl/>
        <w:jc w:val="both"/>
        <w:rPr>
          <w:rFonts w:ascii="Times New Roman" w:hAnsi="Times New Roman" w:cs="Times New Roman"/>
          <w:sz w:val="28"/>
          <w:szCs w:val="28"/>
        </w:rPr>
      </w:pPr>
      <w:r w:rsidRPr="00CD5D08">
        <w:rPr>
          <w:rFonts w:ascii="Times New Roman" w:hAnsi="Times New Roman" w:cs="Times New Roman"/>
          <w:sz w:val="28"/>
          <w:szCs w:val="28"/>
        </w:rPr>
        <w:t>2.</w:t>
      </w:r>
      <w:r w:rsidR="00505375" w:rsidRPr="00CD5D08">
        <w:rPr>
          <w:rFonts w:ascii="Times New Roman" w:hAnsi="Times New Roman" w:cs="Times New Roman"/>
          <w:sz w:val="28"/>
          <w:szCs w:val="28"/>
        </w:rPr>
        <w:t>7</w:t>
      </w:r>
      <w:r w:rsidRPr="00CD5D08">
        <w:rPr>
          <w:rFonts w:ascii="Times New Roman" w:hAnsi="Times New Roman" w:cs="Times New Roman"/>
          <w:sz w:val="28"/>
          <w:szCs w:val="28"/>
        </w:rPr>
        <w:t xml:space="preserve">. Филиалы ПАО Сбербанк представляют соответствующей избирательной комиссии сведения о поступлении и расходовании средств со специального избирательного счета избирательного фонда кандидата, избирательного объединения с использованием автоматизированной системы </w:t>
      </w:r>
      <w:r w:rsidR="008B3768" w:rsidRPr="00CD5D08">
        <w:rPr>
          <w:rFonts w:ascii="Times New Roman" w:hAnsi="Times New Roman" w:cs="Times New Roman"/>
          <w:sz w:val="28"/>
          <w:szCs w:val="28"/>
        </w:rPr>
        <w:t>дистанционного банковского обслуживания (далее – ДБО)</w:t>
      </w:r>
      <w:r w:rsidRPr="00CD5D08">
        <w:rPr>
          <w:rFonts w:ascii="Times New Roman" w:hAnsi="Times New Roman" w:cs="Times New Roman"/>
          <w:sz w:val="28"/>
          <w:szCs w:val="28"/>
        </w:rPr>
        <w:t xml:space="preserve">. Сведения представляются ежедневно по рабочим дням за весь предыдущий операционный день. </w:t>
      </w:r>
    </w:p>
    <w:p w:rsidR="008B3768" w:rsidRPr="00CD5D08" w:rsidRDefault="00B234E3" w:rsidP="008B3768">
      <w:pPr>
        <w:pStyle w:val="ConsNormal"/>
        <w:jc w:val="both"/>
        <w:rPr>
          <w:rFonts w:ascii="Times New Roman" w:hAnsi="Times New Roman" w:cs="Times New Roman"/>
          <w:sz w:val="28"/>
          <w:szCs w:val="28"/>
        </w:rPr>
      </w:pPr>
      <w:r w:rsidRPr="00CD5D08">
        <w:rPr>
          <w:rFonts w:ascii="Times New Roman" w:hAnsi="Times New Roman" w:cs="Times New Roman"/>
          <w:sz w:val="28"/>
          <w:szCs w:val="28"/>
        </w:rPr>
        <w:t xml:space="preserve">В случае отсутствия системы </w:t>
      </w:r>
      <w:r w:rsidR="008B3768" w:rsidRPr="00CD5D08">
        <w:rPr>
          <w:rFonts w:ascii="Times New Roman" w:hAnsi="Times New Roman" w:cs="Times New Roman"/>
          <w:sz w:val="28"/>
          <w:szCs w:val="28"/>
        </w:rPr>
        <w:t>ДБО</w:t>
      </w:r>
      <w:r w:rsidRPr="00CD5D08">
        <w:rPr>
          <w:rFonts w:ascii="Times New Roman" w:hAnsi="Times New Roman" w:cs="Times New Roman"/>
          <w:sz w:val="28"/>
          <w:szCs w:val="28"/>
        </w:rPr>
        <w:t xml:space="preserve"> либо возникновения проблем с передачей данных указанные сведения представляются </w:t>
      </w:r>
      <w:r w:rsidR="008B3768" w:rsidRPr="00CD5D08">
        <w:rPr>
          <w:rFonts w:ascii="Times New Roman" w:hAnsi="Times New Roman" w:cs="Times New Roman"/>
          <w:sz w:val="28"/>
          <w:szCs w:val="28"/>
        </w:rPr>
        <w:t xml:space="preserve">в машиночитаемом </w:t>
      </w:r>
      <w:proofErr w:type="gramStart"/>
      <w:r w:rsidR="008B3768" w:rsidRPr="00CD5D08">
        <w:rPr>
          <w:rFonts w:ascii="Times New Roman" w:hAnsi="Times New Roman" w:cs="Times New Roman"/>
          <w:sz w:val="28"/>
          <w:szCs w:val="28"/>
        </w:rPr>
        <w:t>виде  или</w:t>
      </w:r>
      <w:proofErr w:type="gramEnd"/>
      <w:r w:rsidR="008B3768" w:rsidRPr="00CD5D08">
        <w:rPr>
          <w:rFonts w:ascii="Times New Roman" w:hAnsi="Times New Roman" w:cs="Times New Roman"/>
          <w:sz w:val="28"/>
          <w:szCs w:val="28"/>
        </w:rPr>
        <w:t xml:space="preserve"> на бумажном носителе не реже одного раза в неделю, а за 10 дней до дня (первого дня)  голосования – не реже одного раза в три операционных дня по формам, по формам, приведенным в приложениях № 5, № 6.</w:t>
      </w:r>
    </w:p>
    <w:p w:rsidR="00B234E3" w:rsidRPr="00CD5D08" w:rsidRDefault="008B3768" w:rsidP="008B3768">
      <w:pPr>
        <w:pStyle w:val="ConsNormal"/>
        <w:widowControl/>
        <w:jc w:val="both"/>
        <w:rPr>
          <w:rFonts w:ascii="Times New Roman" w:hAnsi="Times New Roman" w:cs="Times New Roman"/>
          <w:sz w:val="28"/>
          <w:szCs w:val="28"/>
        </w:rPr>
      </w:pPr>
      <w:r w:rsidRPr="00CD5D08">
        <w:rPr>
          <w:rFonts w:ascii="Times New Roman" w:hAnsi="Times New Roman" w:cs="Times New Roman"/>
          <w:sz w:val="28"/>
          <w:szCs w:val="28"/>
        </w:rPr>
        <w:t xml:space="preserve">Положение о представлении этих сведений включается в договор специального избирательного счета. </w:t>
      </w:r>
    </w:p>
    <w:p w:rsidR="00B234E3" w:rsidRPr="00CD5D08" w:rsidRDefault="00B234E3" w:rsidP="00B234E3">
      <w:pPr>
        <w:pStyle w:val="ConsNormal"/>
        <w:widowControl/>
        <w:jc w:val="both"/>
        <w:rPr>
          <w:rFonts w:ascii="Times New Roman" w:hAnsi="Times New Roman" w:cs="Times New Roman"/>
          <w:sz w:val="28"/>
          <w:szCs w:val="28"/>
        </w:rPr>
      </w:pPr>
      <w:r w:rsidRPr="00CD5D08">
        <w:rPr>
          <w:rFonts w:ascii="Times New Roman" w:hAnsi="Times New Roman" w:cs="Times New Roman"/>
          <w:sz w:val="28"/>
          <w:szCs w:val="28"/>
        </w:rPr>
        <w:t>2.</w:t>
      </w:r>
      <w:r w:rsidR="00505375" w:rsidRPr="00CD5D08">
        <w:rPr>
          <w:rFonts w:ascii="Times New Roman" w:hAnsi="Times New Roman" w:cs="Times New Roman"/>
          <w:sz w:val="28"/>
          <w:szCs w:val="28"/>
        </w:rPr>
        <w:t>8</w:t>
      </w:r>
      <w:r w:rsidRPr="00CD5D08">
        <w:rPr>
          <w:rFonts w:ascii="Times New Roman" w:hAnsi="Times New Roman" w:cs="Times New Roman"/>
          <w:sz w:val="28"/>
          <w:szCs w:val="28"/>
        </w:rPr>
        <w:t xml:space="preserve">. Филиалы ПАО Сбербанк по представлению соответствующей избирательной комиссии, а также по требованию кандидата, избирательного объединения безвозмездно представляют в трехдневный срок, а за три и менее дня до дня </w:t>
      </w:r>
      <w:r w:rsidR="00505375" w:rsidRPr="00CD5D08">
        <w:rPr>
          <w:rFonts w:ascii="Times New Roman" w:hAnsi="Times New Roman" w:cs="Times New Roman"/>
          <w:sz w:val="28"/>
          <w:szCs w:val="28"/>
        </w:rPr>
        <w:t xml:space="preserve">(первого дня) </w:t>
      </w:r>
      <w:r w:rsidRPr="00CD5D08">
        <w:rPr>
          <w:rFonts w:ascii="Times New Roman" w:hAnsi="Times New Roman" w:cs="Times New Roman"/>
          <w:sz w:val="28"/>
          <w:szCs w:val="28"/>
        </w:rPr>
        <w:t>голосования – в день обращения заверенные копии первичных финансовых документов, подтверждающих поступление и расходование средств на специальных избирательных счетах.</w:t>
      </w:r>
    </w:p>
    <w:p w:rsidR="00B234E3" w:rsidRPr="00CD5D08" w:rsidRDefault="00B234E3" w:rsidP="00B234E3">
      <w:pPr>
        <w:pStyle w:val="ConsNormal"/>
        <w:widowControl/>
        <w:jc w:val="both"/>
        <w:rPr>
          <w:rFonts w:ascii="Times New Roman" w:hAnsi="Times New Roman" w:cs="Times New Roman"/>
          <w:sz w:val="28"/>
          <w:szCs w:val="28"/>
        </w:rPr>
      </w:pPr>
      <w:r w:rsidRPr="00CD5D08">
        <w:rPr>
          <w:rFonts w:ascii="Times New Roman" w:hAnsi="Times New Roman" w:cs="Times New Roman"/>
          <w:sz w:val="28"/>
          <w:szCs w:val="28"/>
        </w:rPr>
        <w:t>При необходимости эти документы Избирательная комиссия Ярославской области имеет право запросить в любое время.</w:t>
      </w:r>
    </w:p>
    <w:p w:rsidR="00B234E3" w:rsidRPr="00CD5D08" w:rsidRDefault="00B234E3" w:rsidP="00B234E3">
      <w:pPr>
        <w:pStyle w:val="ConsNormal"/>
        <w:widowControl/>
        <w:jc w:val="both"/>
        <w:rPr>
          <w:rFonts w:ascii="Times New Roman" w:hAnsi="Times New Roman" w:cs="Times New Roman"/>
          <w:sz w:val="28"/>
          <w:szCs w:val="28"/>
        </w:rPr>
      </w:pPr>
      <w:r w:rsidRPr="00CD5D08">
        <w:rPr>
          <w:rFonts w:ascii="Times New Roman" w:hAnsi="Times New Roman" w:cs="Times New Roman"/>
          <w:sz w:val="28"/>
          <w:szCs w:val="28"/>
        </w:rPr>
        <w:t>2.</w:t>
      </w:r>
      <w:r w:rsidR="00505375" w:rsidRPr="00CD5D08">
        <w:rPr>
          <w:rFonts w:ascii="Times New Roman" w:hAnsi="Times New Roman" w:cs="Times New Roman"/>
          <w:sz w:val="28"/>
          <w:szCs w:val="28"/>
        </w:rPr>
        <w:t>9</w:t>
      </w:r>
      <w:r w:rsidRPr="00CD5D08">
        <w:rPr>
          <w:rFonts w:ascii="Times New Roman" w:hAnsi="Times New Roman" w:cs="Times New Roman"/>
          <w:sz w:val="28"/>
          <w:szCs w:val="28"/>
        </w:rPr>
        <w:t>. Соответствующая избирательная комиссия уведомляет ПАО Сбербанк, а также его филиалы о назначении выборов в органы местного самоуправления муниципальных образований Ярославской области и дате голосования, в том числе при проведении повторного голосования.</w:t>
      </w:r>
    </w:p>
    <w:p w:rsidR="00B234E3" w:rsidRPr="00CD5D08" w:rsidRDefault="00B234E3" w:rsidP="00B234E3">
      <w:pPr>
        <w:pStyle w:val="ConsNormal"/>
        <w:widowControl/>
        <w:jc w:val="center"/>
        <w:rPr>
          <w:rFonts w:ascii="Times New Roman" w:hAnsi="Times New Roman" w:cs="Times New Roman"/>
          <w:sz w:val="28"/>
          <w:szCs w:val="28"/>
        </w:rPr>
      </w:pPr>
    </w:p>
    <w:p w:rsidR="00B234E3" w:rsidRPr="00B234E3" w:rsidRDefault="00B234E3" w:rsidP="00B234E3">
      <w:pPr>
        <w:pStyle w:val="ConsNormal"/>
        <w:widowControl/>
        <w:ind w:firstLine="0"/>
        <w:jc w:val="center"/>
        <w:rPr>
          <w:rFonts w:ascii="Times New Roman" w:hAnsi="Times New Roman" w:cs="Times New Roman"/>
          <w:b/>
          <w:bCs/>
          <w:sz w:val="28"/>
          <w:szCs w:val="28"/>
        </w:rPr>
      </w:pPr>
      <w:r w:rsidRPr="00CD5D08">
        <w:rPr>
          <w:rFonts w:ascii="Times New Roman" w:hAnsi="Times New Roman" w:cs="Times New Roman"/>
          <w:b/>
          <w:bCs/>
          <w:sz w:val="28"/>
          <w:szCs w:val="28"/>
        </w:rPr>
        <w:t>3. Закрытие специального избирательного счета</w:t>
      </w:r>
    </w:p>
    <w:p w:rsidR="00B234E3" w:rsidRPr="00B234E3" w:rsidRDefault="00B234E3" w:rsidP="00B234E3">
      <w:pPr>
        <w:pStyle w:val="ConsNormal"/>
        <w:widowControl/>
        <w:ind w:firstLine="0"/>
        <w:jc w:val="center"/>
        <w:rPr>
          <w:rFonts w:ascii="Times New Roman" w:hAnsi="Times New Roman" w:cs="Times New Roman"/>
          <w:sz w:val="28"/>
          <w:szCs w:val="28"/>
        </w:rPr>
      </w:pPr>
    </w:p>
    <w:p w:rsidR="00B234E3" w:rsidRPr="00CD5D08"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3.1. Все финансовые операции по специальному избирательному счету, за исключением возврата в избирательный фонд неизрасходованных средств </w:t>
      </w:r>
      <w:r w:rsidRPr="00B234E3">
        <w:rPr>
          <w:rFonts w:ascii="Times New Roman" w:hAnsi="Times New Roman" w:cs="Times New Roman"/>
          <w:sz w:val="28"/>
          <w:szCs w:val="28"/>
        </w:rPr>
        <w:lastRenderedPageBreak/>
        <w:t xml:space="preserve">и зачисления на указанный счет средств, </w:t>
      </w:r>
      <w:r w:rsidRPr="00CD5D08">
        <w:rPr>
          <w:rFonts w:ascii="Times New Roman" w:hAnsi="Times New Roman" w:cs="Times New Roman"/>
          <w:sz w:val="28"/>
          <w:szCs w:val="28"/>
        </w:rPr>
        <w:t>перечисленных до дня</w:t>
      </w:r>
      <w:r w:rsidR="008D19C2" w:rsidRPr="00CD5D08">
        <w:rPr>
          <w:rFonts w:ascii="Times New Roman" w:hAnsi="Times New Roman" w:cs="Times New Roman"/>
          <w:sz w:val="28"/>
          <w:szCs w:val="28"/>
        </w:rPr>
        <w:t xml:space="preserve"> (первого дня)</w:t>
      </w:r>
      <w:r w:rsidRPr="00CD5D08">
        <w:rPr>
          <w:rFonts w:ascii="Times New Roman" w:hAnsi="Times New Roman" w:cs="Times New Roman"/>
          <w:sz w:val="28"/>
          <w:szCs w:val="28"/>
        </w:rPr>
        <w:t xml:space="preserve"> голосования, прекращаются в день </w:t>
      </w:r>
      <w:r w:rsidR="008D19C2" w:rsidRPr="00CD5D08">
        <w:rPr>
          <w:rFonts w:ascii="Times New Roman" w:hAnsi="Times New Roman" w:cs="Times New Roman"/>
          <w:sz w:val="28"/>
          <w:szCs w:val="28"/>
        </w:rPr>
        <w:t xml:space="preserve">(первый день) </w:t>
      </w:r>
      <w:r w:rsidRPr="00CD5D08">
        <w:rPr>
          <w:rFonts w:ascii="Times New Roman" w:hAnsi="Times New Roman" w:cs="Times New Roman"/>
          <w:sz w:val="28"/>
          <w:szCs w:val="28"/>
        </w:rPr>
        <w:t>голосования.</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3.2. Все финансовые операции со специальными избирательными счетами, открытыми кандидатами, избирательными объединениями, которые (списки которых) не были зарегистрированы или регистрация которых (списков которых) была аннулирована или отменена, прекращаются по письменному указанию соответствующей избирательной комиссии, за исключением возвратов денежных средств, находящихся на специальном избирательном счете, гражданам и юридическим лицам, осуществившим добровольные пожертвования либо перечисления в избирательные фонды, пропорционально вложенным ими средствам за вычетом расходов на пересылку.</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Соответствующая избирательная комиссия незамедлительно уведомляет филиал ПАО Сбербанк, в котором был открыт специальный избирательный счет кандидата, избирательного объединения о прекращении всех финансовых операций по специальному избирательному счету.</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Соответствующий филиал ПАО Сбербанк уведомляет соответствующую избирательную комиссию о прекращении всех финансовых операций на специальном избирательном счете кандидата, избирательного объединения.</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 xml:space="preserve">3.3. Продление срока финансовых операций осуществляется филиалами ПАО Сбербанк по письменному </w:t>
      </w:r>
      <w:r w:rsidR="008D19C2">
        <w:rPr>
          <w:rFonts w:ascii="Times New Roman" w:hAnsi="Times New Roman" w:cs="Times New Roman"/>
          <w:sz w:val="28"/>
          <w:szCs w:val="28"/>
        </w:rPr>
        <w:t>указанию</w:t>
      </w:r>
      <w:r w:rsidRPr="00B234E3">
        <w:rPr>
          <w:rFonts w:ascii="Times New Roman" w:hAnsi="Times New Roman" w:cs="Times New Roman"/>
          <w:sz w:val="28"/>
          <w:szCs w:val="28"/>
        </w:rPr>
        <w:t xml:space="preserve"> соответствующей избирательной комиссии.</w:t>
      </w:r>
    </w:p>
    <w:p w:rsidR="00B234E3" w:rsidRPr="00CD5D08" w:rsidRDefault="00B234E3" w:rsidP="00B234E3">
      <w:pPr>
        <w:pStyle w:val="ConsNormal"/>
        <w:widowControl/>
        <w:jc w:val="both"/>
        <w:rPr>
          <w:rFonts w:ascii="Times New Roman" w:hAnsi="Times New Roman" w:cs="Times New Roman"/>
          <w:sz w:val="28"/>
          <w:szCs w:val="28"/>
        </w:rPr>
      </w:pPr>
      <w:r w:rsidRPr="00CD5D08">
        <w:rPr>
          <w:rFonts w:ascii="Times New Roman" w:hAnsi="Times New Roman" w:cs="Times New Roman"/>
          <w:sz w:val="28"/>
          <w:szCs w:val="28"/>
        </w:rPr>
        <w:t>3.4. Специальный избирательный счет закрывается кандидатом</w:t>
      </w:r>
      <w:r w:rsidR="008D19C2" w:rsidRPr="00CD5D08">
        <w:rPr>
          <w:rFonts w:ascii="Times New Roman" w:hAnsi="Times New Roman" w:cs="Times New Roman"/>
          <w:sz w:val="28"/>
          <w:szCs w:val="28"/>
        </w:rPr>
        <w:t xml:space="preserve"> (гражданином, являвшимся кандидатом)</w:t>
      </w:r>
      <w:r w:rsidRPr="00CD5D08">
        <w:rPr>
          <w:rFonts w:ascii="Times New Roman" w:hAnsi="Times New Roman" w:cs="Times New Roman"/>
          <w:sz w:val="28"/>
          <w:szCs w:val="28"/>
        </w:rPr>
        <w:t xml:space="preserve">, </w:t>
      </w:r>
      <w:r w:rsidR="008D19C2" w:rsidRPr="00CD5D08">
        <w:rPr>
          <w:rFonts w:ascii="Times New Roman" w:hAnsi="Times New Roman" w:cs="Times New Roman"/>
          <w:sz w:val="28"/>
          <w:szCs w:val="28"/>
        </w:rPr>
        <w:t xml:space="preserve">уполномоченным представителем кандидата по финансовым вопросам (в случае его назначения), </w:t>
      </w:r>
      <w:r w:rsidRPr="00CD5D08">
        <w:rPr>
          <w:rFonts w:ascii="Times New Roman" w:hAnsi="Times New Roman" w:cs="Times New Roman"/>
          <w:sz w:val="28"/>
          <w:szCs w:val="28"/>
        </w:rPr>
        <w:t xml:space="preserve">уполномоченным представителем по финансовым вопросам избирательного объединения </w:t>
      </w:r>
      <w:r w:rsidR="008D19C2" w:rsidRPr="00CD5D08">
        <w:rPr>
          <w:rFonts w:ascii="Times New Roman" w:hAnsi="Times New Roman" w:cs="Times New Roman"/>
          <w:sz w:val="28"/>
          <w:szCs w:val="28"/>
        </w:rPr>
        <w:t xml:space="preserve">по письменному заявлению </w:t>
      </w:r>
      <w:r w:rsidRPr="00CD5D08">
        <w:rPr>
          <w:rFonts w:ascii="Times New Roman" w:hAnsi="Times New Roman" w:cs="Times New Roman"/>
          <w:sz w:val="28"/>
          <w:szCs w:val="28"/>
        </w:rPr>
        <w:t>до дня представления итогового финансового отчета, то есть не позднее чем через 30 дней со дня официального опубликования результатов выборов.</w:t>
      </w:r>
    </w:p>
    <w:p w:rsidR="00DF3BD9" w:rsidRPr="00CD5D08" w:rsidRDefault="00DF3BD9" w:rsidP="00DF3BD9">
      <w:pPr>
        <w:pStyle w:val="ConsNormal"/>
        <w:jc w:val="both"/>
        <w:rPr>
          <w:rFonts w:ascii="Times New Roman" w:hAnsi="Times New Roman" w:cs="Times New Roman"/>
          <w:sz w:val="28"/>
          <w:szCs w:val="28"/>
        </w:rPr>
      </w:pPr>
      <w:r w:rsidRPr="00CD5D08">
        <w:rPr>
          <w:rFonts w:ascii="Times New Roman" w:hAnsi="Times New Roman" w:cs="Times New Roman"/>
          <w:sz w:val="28"/>
          <w:szCs w:val="28"/>
        </w:rPr>
        <w:t>3.5. Кредитная организация при закрытии специального избирательного счета выдает уполномоченному представителю по финансовым вопросам избирательного объединения, кандидату (гражданину, являвшемуся кандидатом), уполномоченному представителю кандидата по финансовым вопросам (в случае его назначения) заверенный документ о закрытии соответствующего счета.</w:t>
      </w:r>
    </w:p>
    <w:p w:rsidR="00DF3BD9" w:rsidRPr="00B234E3" w:rsidRDefault="00DF3BD9" w:rsidP="00DF3BD9">
      <w:pPr>
        <w:pStyle w:val="ConsNormal"/>
        <w:widowControl/>
        <w:jc w:val="both"/>
        <w:rPr>
          <w:rFonts w:ascii="Times New Roman" w:hAnsi="Times New Roman" w:cs="Times New Roman"/>
          <w:sz w:val="28"/>
          <w:szCs w:val="28"/>
        </w:rPr>
      </w:pPr>
      <w:r w:rsidRPr="00DF3BD9">
        <w:rPr>
          <w:rFonts w:ascii="Times New Roman" w:hAnsi="Times New Roman" w:cs="Times New Roman"/>
          <w:sz w:val="28"/>
          <w:szCs w:val="28"/>
        </w:rPr>
        <w:t>В случае если на специальном избирательном счете имеется неизрасходованный остаток денежных средств, то кредитная организация выдает заверенный документ об остатке денежных средств на этом счете.</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3.</w:t>
      </w:r>
      <w:r w:rsidR="00AD04A0">
        <w:rPr>
          <w:rFonts w:ascii="Times New Roman" w:hAnsi="Times New Roman" w:cs="Times New Roman"/>
          <w:sz w:val="28"/>
          <w:szCs w:val="28"/>
        </w:rPr>
        <w:t>6</w:t>
      </w:r>
      <w:r w:rsidRPr="00B234E3">
        <w:rPr>
          <w:rFonts w:ascii="Times New Roman" w:hAnsi="Times New Roman" w:cs="Times New Roman"/>
          <w:sz w:val="28"/>
          <w:szCs w:val="28"/>
        </w:rPr>
        <w:t xml:space="preserve">. После дня голосования кандидат, избирательное объединение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добровольные пожертвования либо перечисления в избирательные фонды, </w:t>
      </w:r>
      <w:r w:rsidRPr="00B234E3">
        <w:rPr>
          <w:rFonts w:ascii="Times New Roman" w:hAnsi="Times New Roman" w:cs="Times New Roman"/>
          <w:sz w:val="28"/>
          <w:szCs w:val="28"/>
        </w:rPr>
        <w:lastRenderedPageBreak/>
        <w:t>пропорционально вложенным ими средствам за вычетом расходов на пересылку.</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3.</w:t>
      </w:r>
      <w:r w:rsidR="00AD04A0">
        <w:rPr>
          <w:rFonts w:ascii="Times New Roman" w:hAnsi="Times New Roman" w:cs="Times New Roman"/>
          <w:sz w:val="28"/>
          <w:szCs w:val="28"/>
        </w:rPr>
        <w:t>7</w:t>
      </w:r>
      <w:r w:rsidRPr="00B234E3">
        <w:rPr>
          <w:rFonts w:ascii="Times New Roman" w:hAnsi="Times New Roman" w:cs="Times New Roman"/>
          <w:sz w:val="28"/>
          <w:szCs w:val="28"/>
        </w:rPr>
        <w:t xml:space="preserve">. Филиал ПАО Сбербанк обязан по истечении 30 дней со дня голосования по письменному указанию соответствующей комиссии (с указанием реквизитов соответствующего счета и сумм денежных средств) в бесспорном порядке перечислить на ее счет причитающиеся ей денежные средства. </w:t>
      </w:r>
    </w:p>
    <w:p w:rsidR="00B234E3" w:rsidRPr="00B234E3" w:rsidRDefault="00B234E3" w:rsidP="00B234E3">
      <w:pPr>
        <w:pStyle w:val="ConsNormal"/>
        <w:widowControl/>
        <w:jc w:val="both"/>
        <w:rPr>
          <w:rFonts w:ascii="Times New Roman" w:hAnsi="Times New Roman" w:cs="Times New Roman"/>
          <w:sz w:val="28"/>
          <w:szCs w:val="28"/>
        </w:rPr>
      </w:pPr>
      <w:r w:rsidRPr="00B234E3">
        <w:rPr>
          <w:rFonts w:ascii="Times New Roman" w:hAnsi="Times New Roman" w:cs="Times New Roman"/>
          <w:sz w:val="28"/>
          <w:szCs w:val="28"/>
        </w:rPr>
        <w:t>Оставшиеся на специальном избирательном счете кандидата, избирательного объединения неизрасходованные денежные средства филиал ПАО Сбербанк обязан по истечении 60 дней со дня голосования перечислить в доход соответствующего муниципального образования и закрыть этот счет.</w:t>
      </w: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Pr="00B234E3" w:rsidRDefault="00B234E3" w:rsidP="00B234E3">
      <w:pPr>
        <w:rPr>
          <w:sz w:val="28"/>
          <w:szCs w:val="28"/>
        </w:rPr>
      </w:pPr>
    </w:p>
    <w:p w:rsidR="00B234E3" w:rsidRDefault="00B234E3" w:rsidP="00B234E3">
      <w:pPr>
        <w:pStyle w:val="ConsCell"/>
        <w:widowControl/>
        <w:ind w:hanging="4500"/>
        <w:jc w:val="right"/>
        <w:rPr>
          <w:szCs w:val="28"/>
        </w:rPr>
      </w:pPr>
    </w:p>
    <w:p w:rsidR="00AD04A0" w:rsidRDefault="00AD04A0" w:rsidP="00B234E3">
      <w:pPr>
        <w:pStyle w:val="ConsCell"/>
        <w:widowControl/>
        <w:ind w:hanging="4500"/>
        <w:jc w:val="right"/>
        <w:rPr>
          <w:szCs w:val="28"/>
        </w:rPr>
      </w:pPr>
    </w:p>
    <w:p w:rsidR="00AD04A0" w:rsidRDefault="00AD04A0" w:rsidP="00B234E3">
      <w:pPr>
        <w:pStyle w:val="ConsCell"/>
        <w:widowControl/>
        <w:ind w:hanging="4500"/>
        <w:jc w:val="right"/>
        <w:rPr>
          <w:szCs w:val="28"/>
        </w:rPr>
      </w:pPr>
    </w:p>
    <w:p w:rsidR="00AD04A0" w:rsidRDefault="00AD04A0" w:rsidP="00B234E3">
      <w:pPr>
        <w:pStyle w:val="ConsCell"/>
        <w:widowControl/>
        <w:ind w:hanging="4500"/>
        <w:jc w:val="right"/>
        <w:rPr>
          <w:szCs w:val="28"/>
        </w:rPr>
      </w:pPr>
    </w:p>
    <w:p w:rsidR="00AD04A0" w:rsidRDefault="00AD04A0" w:rsidP="00B234E3">
      <w:pPr>
        <w:pStyle w:val="ConsCell"/>
        <w:widowControl/>
        <w:ind w:hanging="4500"/>
        <w:jc w:val="right"/>
        <w:rPr>
          <w:szCs w:val="28"/>
        </w:rPr>
      </w:pPr>
    </w:p>
    <w:p w:rsidR="00AD04A0" w:rsidRDefault="00AD04A0" w:rsidP="00B234E3">
      <w:pPr>
        <w:pStyle w:val="ConsCell"/>
        <w:widowControl/>
        <w:ind w:hanging="4500"/>
        <w:jc w:val="right"/>
        <w:rPr>
          <w:szCs w:val="28"/>
        </w:rPr>
      </w:pPr>
    </w:p>
    <w:p w:rsidR="00AD04A0" w:rsidRDefault="00AD04A0" w:rsidP="00B234E3">
      <w:pPr>
        <w:pStyle w:val="ConsCell"/>
        <w:widowControl/>
        <w:ind w:hanging="4500"/>
        <w:jc w:val="right"/>
        <w:rPr>
          <w:szCs w:val="28"/>
        </w:rPr>
      </w:pPr>
    </w:p>
    <w:p w:rsidR="00AD04A0" w:rsidRDefault="00AD04A0" w:rsidP="00B234E3">
      <w:pPr>
        <w:pStyle w:val="ConsCell"/>
        <w:widowControl/>
        <w:ind w:hanging="4500"/>
        <w:jc w:val="right"/>
        <w:rPr>
          <w:szCs w:val="28"/>
        </w:rPr>
      </w:pPr>
    </w:p>
    <w:p w:rsidR="00AD04A0" w:rsidRDefault="00AD04A0" w:rsidP="00B234E3">
      <w:pPr>
        <w:pStyle w:val="ConsCell"/>
        <w:widowControl/>
        <w:ind w:hanging="4500"/>
        <w:jc w:val="right"/>
        <w:rPr>
          <w:szCs w:val="28"/>
        </w:rPr>
      </w:pPr>
    </w:p>
    <w:p w:rsidR="00AD04A0" w:rsidRDefault="00AD04A0" w:rsidP="00B234E3">
      <w:pPr>
        <w:pStyle w:val="ConsCell"/>
        <w:widowControl/>
        <w:ind w:hanging="4500"/>
        <w:jc w:val="right"/>
        <w:rPr>
          <w:szCs w:val="28"/>
        </w:rPr>
      </w:pPr>
    </w:p>
    <w:p w:rsidR="00AD04A0" w:rsidRDefault="00AD04A0" w:rsidP="00B234E3">
      <w:pPr>
        <w:pStyle w:val="ConsCell"/>
        <w:widowControl/>
        <w:ind w:hanging="4500"/>
        <w:jc w:val="right"/>
        <w:rPr>
          <w:szCs w:val="28"/>
        </w:rPr>
      </w:pPr>
    </w:p>
    <w:p w:rsidR="00AD04A0" w:rsidRDefault="00AD04A0" w:rsidP="00B234E3">
      <w:pPr>
        <w:pStyle w:val="ConsCell"/>
        <w:widowControl/>
        <w:ind w:hanging="4500"/>
        <w:jc w:val="right"/>
        <w:rPr>
          <w:szCs w:val="28"/>
        </w:rPr>
      </w:pPr>
    </w:p>
    <w:p w:rsidR="00AD04A0" w:rsidRDefault="00AD04A0" w:rsidP="00B234E3">
      <w:pPr>
        <w:pStyle w:val="ConsCell"/>
        <w:widowControl/>
        <w:ind w:hanging="4500"/>
        <w:jc w:val="right"/>
        <w:rPr>
          <w:szCs w:val="28"/>
        </w:rPr>
      </w:pPr>
    </w:p>
    <w:p w:rsidR="00AD04A0" w:rsidRDefault="00AD04A0" w:rsidP="00B234E3">
      <w:pPr>
        <w:pStyle w:val="ConsCell"/>
        <w:widowControl/>
        <w:ind w:hanging="4500"/>
        <w:jc w:val="right"/>
        <w:rPr>
          <w:szCs w:val="28"/>
        </w:rPr>
      </w:pPr>
    </w:p>
    <w:p w:rsidR="00AD04A0" w:rsidRDefault="00AD04A0" w:rsidP="00B234E3">
      <w:pPr>
        <w:pStyle w:val="ConsCell"/>
        <w:widowControl/>
        <w:ind w:hanging="4500"/>
        <w:jc w:val="right"/>
        <w:rPr>
          <w:szCs w:val="28"/>
        </w:rPr>
      </w:pPr>
    </w:p>
    <w:p w:rsidR="00AD04A0" w:rsidRDefault="00AD04A0" w:rsidP="00B234E3">
      <w:pPr>
        <w:pStyle w:val="ConsCell"/>
        <w:widowControl/>
        <w:ind w:hanging="4500"/>
        <w:jc w:val="right"/>
        <w:rPr>
          <w:szCs w:val="28"/>
        </w:rPr>
      </w:pPr>
    </w:p>
    <w:p w:rsidR="00B234E3" w:rsidRDefault="00B234E3" w:rsidP="00B234E3">
      <w:pPr>
        <w:pStyle w:val="ConsCell"/>
        <w:widowControl/>
        <w:ind w:hanging="4500"/>
        <w:jc w:val="right"/>
        <w:rPr>
          <w:szCs w:val="28"/>
        </w:rPr>
      </w:pPr>
    </w:p>
    <w:p w:rsidR="00B234E3" w:rsidRDefault="00B234E3" w:rsidP="00B234E3">
      <w:pPr>
        <w:pStyle w:val="ConsCell"/>
        <w:widowControl/>
        <w:ind w:hanging="4500"/>
        <w:jc w:val="right"/>
        <w:rPr>
          <w:szCs w:val="28"/>
        </w:rPr>
      </w:pPr>
    </w:p>
    <w:p w:rsidR="00B234E3" w:rsidRDefault="00B234E3" w:rsidP="00B234E3">
      <w:pPr>
        <w:pStyle w:val="ConsCell"/>
        <w:widowControl/>
        <w:ind w:hanging="4500"/>
        <w:jc w:val="right"/>
        <w:rPr>
          <w:szCs w:val="28"/>
        </w:rPr>
      </w:pPr>
    </w:p>
    <w:p w:rsidR="00B234E3" w:rsidRDefault="00B234E3" w:rsidP="00B234E3">
      <w:pPr>
        <w:pStyle w:val="ConsCell"/>
        <w:widowControl/>
        <w:ind w:hanging="4500"/>
        <w:jc w:val="right"/>
        <w:rPr>
          <w:szCs w:val="28"/>
        </w:rPr>
      </w:pPr>
    </w:p>
    <w:p w:rsidR="00B234E3" w:rsidRDefault="00B234E3" w:rsidP="00B234E3">
      <w:pPr>
        <w:pStyle w:val="ConsCell"/>
        <w:widowControl/>
        <w:ind w:hanging="4500"/>
        <w:jc w:val="right"/>
        <w:rPr>
          <w:szCs w:val="28"/>
        </w:rPr>
      </w:pPr>
    </w:p>
    <w:p w:rsidR="00B234E3" w:rsidRDefault="00B234E3" w:rsidP="00B234E3">
      <w:pPr>
        <w:pStyle w:val="ConsCell"/>
        <w:widowControl/>
        <w:ind w:hanging="4500"/>
        <w:jc w:val="right"/>
        <w:rPr>
          <w:szCs w:val="28"/>
        </w:rPr>
      </w:pPr>
    </w:p>
    <w:p w:rsidR="00B234E3" w:rsidRPr="00B234E3" w:rsidRDefault="00B234E3" w:rsidP="00B234E3">
      <w:pPr>
        <w:pStyle w:val="ConsCell"/>
        <w:widowControl/>
        <w:ind w:hanging="4500"/>
        <w:jc w:val="right"/>
        <w:rPr>
          <w:szCs w:val="28"/>
        </w:rPr>
      </w:pPr>
      <w:r w:rsidRPr="00B234E3">
        <w:rPr>
          <w:szCs w:val="28"/>
        </w:rPr>
        <w:lastRenderedPageBreak/>
        <w:t>Приложение № 1</w:t>
      </w:r>
    </w:p>
    <w:p w:rsidR="00B234E3" w:rsidRDefault="00B234E3" w:rsidP="00B234E3">
      <w:pPr>
        <w:pStyle w:val="ConsCell"/>
        <w:widowControl/>
        <w:jc w:val="right"/>
        <w:rPr>
          <w:szCs w:val="28"/>
        </w:rPr>
      </w:pPr>
      <w:r w:rsidRPr="00B234E3">
        <w:rPr>
          <w:szCs w:val="28"/>
        </w:rPr>
        <w:t xml:space="preserve">к Порядку открытия, ведения и закрытия специальных </w:t>
      </w:r>
    </w:p>
    <w:p w:rsidR="00B234E3" w:rsidRDefault="00B234E3" w:rsidP="00B234E3">
      <w:pPr>
        <w:pStyle w:val="ConsCell"/>
        <w:widowControl/>
        <w:jc w:val="right"/>
        <w:rPr>
          <w:szCs w:val="28"/>
        </w:rPr>
      </w:pPr>
      <w:r w:rsidRPr="00B234E3">
        <w:rPr>
          <w:szCs w:val="28"/>
        </w:rPr>
        <w:t>избирательных счетов для формирования</w:t>
      </w:r>
    </w:p>
    <w:p w:rsidR="00B234E3" w:rsidRDefault="00B234E3" w:rsidP="00B234E3">
      <w:pPr>
        <w:pStyle w:val="ConsCell"/>
        <w:widowControl/>
        <w:jc w:val="right"/>
        <w:rPr>
          <w:szCs w:val="28"/>
        </w:rPr>
      </w:pPr>
      <w:r w:rsidRPr="00B234E3">
        <w:rPr>
          <w:szCs w:val="28"/>
        </w:rPr>
        <w:t xml:space="preserve"> избирательных фондов кандидатов, избирательных </w:t>
      </w:r>
    </w:p>
    <w:p w:rsidR="00B234E3" w:rsidRDefault="00B234E3" w:rsidP="00B234E3">
      <w:pPr>
        <w:pStyle w:val="ConsCell"/>
        <w:widowControl/>
        <w:jc w:val="right"/>
        <w:rPr>
          <w:bCs/>
          <w:szCs w:val="28"/>
        </w:rPr>
      </w:pPr>
      <w:r w:rsidRPr="00B234E3">
        <w:rPr>
          <w:szCs w:val="28"/>
        </w:rPr>
        <w:t xml:space="preserve">объединений при проведении выборов в </w:t>
      </w:r>
      <w:r w:rsidRPr="00B234E3">
        <w:rPr>
          <w:bCs/>
          <w:szCs w:val="28"/>
        </w:rPr>
        <w:t xml:space="preserve">органы </w:t>
      </w:r>
    </w:p>
    <w:p w:rsidR="00B234E3" w:rsidRDefault="00B234E3" w:rsidP="00B234E3">
      <w:pPr>
        <w:pStyle w:val="ConsCell"/>
        <w:widowControl/>
        <w:jc w:val="right"/>
        <w:rPr>
          <w:bCs/>
          <w:szCs w:val="28"/>
        </w:rPr>
      </w:pPr>
      <w:r w:rsidRPr="00B234E3">
        <w:rPr>
          <w:bCs/>
          <w:szCs w:val="28"/>
        </w:rPr>
        <w:t xml:space="preserve">местного самоуправления муниципальных образований </w:t>
      </w:r>
    </w:p>
    <w:p w:rsidR="00B234E3" w:rsidRDefault="00B234E3" w:rsidP="00B234E3">
      <w:pPr>
        <w:pStyle w:val="ConsCell"/>
        <w:widowControl/>
        <w:jc w:val="right"/>
        <w:rPr>
          <w:szCs w:val="28"/>
        </w:rPr>
      </w:pPr>
      <w:r w:rsidRPr="00B234E3">
        <w:rPr>
          <w:szCs w:val="28"/>
        </w:rPr>
        <w:t>Ярославской области</w:t>
      </w:r>
    </w:p>
    <w:p w:rsidR="007150E6" w:rsidRDefault="007150E6" w:rsidP="00B234E3">
      <w:pPr>
        <w:pStyle w:val="ConsCell"/>
        <w:widowControl/>
        <w:jc w:val="right"/>
        <w:rPr>
          <w:szCs w:val="28"/>
        </w:rPr>
      </w:pPr>
    </w:p>
    <w:p w:rsidR="007150E6" w:rsidRPr="00B234E3" w:rsidRDefault="007150E6" w:rsidP="00B234E3">
      <w:pPr>
        <w:pStyle w:val="ConsCell"/>
        <w:widowControl/>
        <w:jc w:val="right"/>
        <w:rPr>
          <w:szCs w:val="28"/>
        </w:rPr>
      </w:pPr>
      <w:r>
        <w:rPr>
          <w:szCs w:val="28"/>
        </w:rPr>
        <w:t>Форма</w:t>
      </w:r>
    </w:p>
    <w:p w:rsidR="00B234E3" w:rsidRPr="00B234E3" w:rsidRDefault="00B234E3" w:rsidP="00B234E3">
      <w:pPr>
        <w:rPr>
          <w:sz w:val="28"/>
          <w:szCs w:val="28"/>
        </w:rPr>
      </w:pPr>
    </w:p>
    <w:p w:rsidR="00B234E3" w:rsidRPr="00B234E3" w:rsidRDefault="00B234E3" w:rsidP="00B234E3">
      <w:pPr>
        <w:jc w:val="center"/>
        <w:rPr>
          <w:sz w:val="28"/>
          <w:szCs w:val="28"/>
        </w:rPr>
      </w:pPr>
      <w:r w:rsidRPr="00B234E3">
        <w:rPr>
          <w:sz w:val="28"/>
          <w:szCs w:val="28"/>
        </w:rPr>
        <w:t>_________________________________________________________________</w:t>
      </w:r>
    </w:p>
    <w:p w:rsidR="00B234E3" w:rsidRPr="007150E6" w:rsidRDefault="00B234E3" w:rsidP="00B234E3">
      <w:pPr>
        <w:jc w:val="center"/>
      </w:pPr>
      <w:r w:rsidRPr="007150E6">
        <w:t>(наименование избирательной комиссии)</w:t>
      </w:r>
    </w:p>
    <w:p w:rsidR="00B234E3" w:rsidRPr="00B234E3" w:rsidRDefault="00B234E3" w:rsidP="00B234E3">
      <w:pPr>
        <w:jc w:val="center"/>
        <w:rPr>
          <w:sz w:val="28"/>
          <w:szCs w:val="28"/>
        </w:rPr>
      </w:pPr>
    </w:p>
    <w:p w:rsidR="00B234E3" w:rsidRPr="00B234E3" w:rsidRDefault="00B234E3" w:rsidP="00B234E3">
      <w:pPr>
        <w:jc w:val="both"/>
        <w:rPr>
          <w:sz w:val="28"/>
          <w:szCs w:val="28"/>
        </w:rPr>
      </w:pPr>
    </w:p>
    <w:p w:rsidR="00B234E3" w:rsidRPr="00B234E3" w:rsidRDefault="00B234E3" w:rsidP="00B234E3">
      <w:pPr>
        <w:jc w:val="both"/>
        <w:rPr>
          <w:sz w:val="28"/>
          <w:szCs w:val="28"/>
        </w:rPr>
      </w:pPr>
    </w:p>
    <w:p w:rsidR="00B234E3" w:rsidRPr="007150E6" w:rsidRDefault="00B234E3" w:rsidP="00B234E3">
      <w:pPr>
        <w:jc w:val="both"/>
        <w:rPr>
          <w:sz w:val="24"/>
          <w:szCs w:val="24"/>
        </w:rPr>
      </w:pPr>
      <w:r w:rsidRPr="007150E6">
        <w:rPr>
          <w:sz w:val="24"/>
          <w:szCs w:val="24"/>
        </w:rPr>
        <w:tab/>
      </w:r>
      <w:r w:rsidRPr="007150E6">
        <w:rPr>
          <w:sz w:val="24"/>
          <w:szCs w:val="24"/>
        </w:rPr>
        <w:tab/>
      </w:r>
      <w:r w:rsidRPr="007150E6">
        <w:rPr>
          <w:sz w:val="24"/>
          <w:szCs w:val="24"/>
        </w:rPr>
        <w:tab/>
      </w:r>
      <w:r w:rsidRPr="007150E6">
        <w:rPr>
          <w:sz w:val="24"/>
          <w:szCs w:val="24"/>
        </w:rPr>
        <w:tab/>
      </w:r>
      <w:r w:rsidRPr="007150E6">
        <w:rPr>
          <w:sz w:val="24"/>
          <w:szCs w:val="24"/>
        </w:rPr>
        <w:tab/>
      </w:r>
      <w:r w:rsidRPr="007150E6">
        <w:rPr>
          <w:sz w:val="24"/>
          <w:szCs w:val="24"/>
        </w:rPr>
        <w:tab/>
      </w:r>
      <w:r w:rsidR="007150E6">
        <w:rPr>
          <w:sz w:val="24"/>
          <w:szCs w:val="24"/>
        </w:rPr>
        <w:t xml:space="preserve">                                 </w:t>
      </w:r>
      <w:r w:rsidRPr="007150E6">
        <w:rPr>
          <w:sz w:val="24"/>
          <w:szCs w:val="24"/>
        </w:rPr>
        <w:t>«____» ____________ 20___ г.</w:t>
      </w:r>
    </w:p>
    <w:p w:rsidR="00B234E3" w:rsidRPr="00B234E3" w:rsidRDefault="00B234E3" w:rsidP="00B234E3">
      <w:pPr>
        <w:jc w:val="both"/>
        <w:rPr>
          <w:sz w:val="28"/>
          <w:szCs w:val="28"/>
        </w:rPr>
      </w:pPr>
    </w:p>
    <w:p w:rsidR="00B234E3" w:rsidRPr="00B234E3" w:rsidRDefault="00B234E3" w:rsidP="00B234E3">
      <w:pPr>
        <w:jc w:val="both"/>
        <w:rPr>
          <w:sz w:val="28"/>
          <w:szCs w:val="28"/>
        </w:rPr>
      </w:pPr>
    </w:p>
    <w:p w:rsidR="00B234E3" w:rsidRPr="00B234E3" w:rsidRDefault="00AD04A0" w:rsidP="00B234E3">
      <w:pPr>
        <w:pStyle w:val="4"/>
        <w:spacing w:line="240" w:lineRule="auto"/>
        <w:rPr>
          <w:rFonts w:ascii="Times New Roman" w:hAnsi="Times New Roman"/>
          <w:sz w:val="28"/>
          <w:szCs w:val="28"/>
          <w:u w:val="none"/>
        </w:rPr>
      </w:pPr>
      <w:r>
        <w:rPr>
          <w:rFonts w:ascii="Times New Roman" w:hAnsi="Times New Roman"/>
          <w:sz w:val="28"/>
          <w:szCs w:val="28"/>
          <w:u w:val="none"/>
        </w:rPr>
        <w:t>РЕШЕНИЕ</w:t>
      </w:r>
      <w:r w:rsidR="007150E6">
        <w:rPr>
          <w:rFonts w:ascii="Times New Roman" w:hAnsi="Times New Roman"/>
          <w:sz w:val="28"/>
          <w:szCs w:val="28"/>
          <w:u w:val="none"/>
        </w:rPr>
        <w:t xml:space="preserve"> </w:t>
      </w:r>
    </w:p>
    <w:p w:rsidR="00B234E3" w:rsidRPr="00B234E3" w:rsidRDefault="007150E6" w:rsidP="00B234E3">
      <w:pPr>
        <w:jc w:val="center"/>
        <w:rPr>
          <w:sz w:val="28"/>
          <w:szCs w:val="28"/>
        </w:rPr>
      </w:pPr>
      <w:r>
        <w:rPr>
          <w:sz w:val="28"/>
          <w:szCs w:val="28"/>
        </w:rPr>
        <w:t xml:space="preserve">О разрешении </w:t>
      </w:r>
      <w:r w:rsidR="00B234E3" w:rsidRPr="00B234E3">
        <w:rPr>
          <w:sz w:val="28"/>
          <w:szCs w:val="28"/>
        </w:rPr>
        <w:t>избирательному объединению открыт</w:t>
      </w:r>
      <w:r>
        <w:rPr>
          <w:sz w:val="28"/>
          <w:szCs w:val="28"/>
        </w:rPr>
        <w:t>ь</w:t>
      </w:r>
    </w:p>
    <w:p w:rsidR="00B234E3" w:rsidRPr="00B234E3" w:rsidRDefault="00B234E3" w:rsidP="00B234E3">
      <w:pPr>
        <w:jc w:val="center"/>
        <w:rPr>
          <w:sz w:val="28"/>
          <w:szCs w:val="28"/>
        </w:rPr>
      </w:pPr>
      <w:r w:rsidRPr="00B234E3">
        <w:rPr>
          <w:sz w:val="28"/>
          <w:szCs w:val="28"/>
        </w:rPr>
        <w:t>специальн</w:t>
      </w:r>
      <w:r w:rsidR="007150E6">
        <w:rPr>
          <w:sz w:val="28"/>
          <w:szCs w:val="28"/>
        </w:rPr>
        <w:t>ый</w:t>
      </w:r>
      <w:r w:rsidRPr="00B234E3">
        <w:rPr>
          <w:sz w:val="28"/>
          <w:szCs w:val="28"/>
        </w:rPr>
        <w:t xml:space="preserve"> избирательн</w:t>
      </w:r>
      <w:r w:rsidR="007150E6">
        <w:rPr>
          <w:sz w:val="28"/>
          <w:szCs w:val="28"/>
        </w:rPr>
        <w:t>ый счет</w:t>
      </w:r>
    </w:p>
    <w:p w:rsidR="00B234E3" w:rsidRPr="00B234E3" w:rsidRDefault="00B234E3" w:rsidP="00B234E3">
      <w:pPr>
        <w:jc w:val="center"/>
        <w:rPr>
          <w:sz w:val="28"/>
          <w:szCs w:val="28"/>
        </w:rPr>
      </w:pPr>
    </w:p>
    <w:p w:rsidR="00B234E3" w:rsidRPr="00B234E3" w:rsidRDefault="00E101F4" w:rsidP="00AD04A0">
      <w:pPr>
        <w:pStyle w:val="af4"/>
        <w:spacing w:after="0"/>
        <w:ind w:left="0"/>
        <w:jc w:val="both"/>
        <w:rPr>
          <w:sz w:val="28"/>
          <w:szCs w:val="28"/>
        </w:rPr>
      </w:pPr>
      <w:r>
        <w:rPr>
          <w:sz w:val="28"/>
          <w:szCs w:val="28"/>
        </w:rPr>
        <w:t xml:space="preserve">        </w:t>
      </w:r>
      <w:r w:rsidR="00B234E3" w:rsidRPr="00B234E3">
        <w:rPr>
          <w:sz w:val="28"/>
          <w:szCs w:val="28"/>
        </w:rPr>
        <w:t xml:space="preserve">На основании пункта 2 статьи 71 </w:t>
      </w:r>
      <w:proofErr w:type="gramStart"/>
      <w:r w:rsidR="00B234E3" w:rsidRPr="00B234E3">
        <w:rPr>
          <w:sz w:val="28"/>
          <w:szCs w:val="28"/>
        </w:rPr>
        <w:t xml:space="preserve">Закона </w:t>
      </w:r>
      <w:r>
        <w:rPr>
          <w:sz w:val="28"/>
          <w:szCs w:val="28"/>
        </w:rPr>
        <w:t xml:space="preserve"> </w:t>
      </w:r>
      <w:r w:rsidR="00B234E3" w:rsidRPr="00B234E3">
        <w:rPr>
          <w:sz w:val="28"/>
          <w:szCs w:val="28"/>
        </w:rPr>
        <w:t>Ярославской</w:t>
      </w:r>
      <w:proofErr w:type="gramEnd"/>
      <w:r w:rsidR="00B234E3" w:rsidRPr="00B234E3">
        <w:rPr>
          <w:sz w:val="28"/>
          <w:szCs w:val="28"/>
        </w:rPr>
        <w:t xml:space="preserve"> </w:t>
      </w:r>
      <w:r>
        <w:rPr>
          <w:sz w:val="28"/>
          <w:szCs w:val="28"/>
        </w:rPr>
        <w:t xml:space="preserve"> </w:t>
      </w:r>
      <w:r w:rsidR="00B234E3" w:rsidRPr="00B234E3">
        <w:rPr>
          <w:sz w:val="28"/>
          <w:szCs w:val="28"/>
        </w:rPr>
        <w:t xml:space="preserve">области </w:t>
      </w:r>
      <w:r>
        <w:rPr>
          <w:sz w:val="28"/>
          <w:szCs w:val="28"/>
        </w:rPr>
        <w:t xml:space="preserve"> </w:t>
      </w:r>
      <w:r w:rsidR="00AD04A0">
        <w:rPr>
          <w:sz w:val="28"/>
          <w:szCs w:val="28"/>
        </w:rPr>
        <w:t xml:space="preserve">от  </w:t>
      </w:r>
      <w:r w:rsidR="00B234E3" w:rsidRPr="00B234E3">
        <w:rPr>
          <w:sz w:val="28"/>
          <w:szCs w:val="28"/>
        </w:rPr>
        <w:t>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для проведения изб</w:t>
      </w:r>
      <w:r w:rsidR="00AD04A0">
        <w:rPr>
          <w:sz w:val="28"/>
          <w:szCs w:val="28"/>
        </w:rPr>
        <w:t>ирательной кампании по выборам</w:t>
      </w:r>
    </w:p>
    <w:p w:rsidR="00B234E3" w:rsidRPr="00B234E3" w:rsidRDefault="00B234E3" w:rsidP="00B234E3">
      <w:pPr>
        <w:pStyle w:val="ConsNormal"/>
        <w:ind w:firstLine="0"/>
        <w:rPr>
          <w:rFonts w:ascii="Times New Roman" w:hAnsi="Times New Roman" w:cs="Times New Roman"/>
          <w:sz w:val="28"/>
          <w:szCs w:val="28"/>
        </w:rPr>
      </w:pPr>
      <w:r w:rsidRPr="00B234E3">
        <w:rPr>
          <w:rFonts w:ascii="Times New Roman" w:hAnsi="Times New Roman" w:cs="Times New Roman"/>
          <w:sz w:val="28"/>
          <w:szCs w:val="28"/>
        </w:rPr>
        <w:t>__________________________________________________________________</w:t>
      </w:r>
    </w:p>
    <w:p w:rsidR="00B234E3" w:rsidRPr="00AD04A0" w:rsidRDefault="00AD04A0" w:rsidP="00AD04A0">
      <w:pPr>
        <w:pStyle w:val="ConsNormal"/>
        <w:ind w:firstLine="708"/>
        <w:jc w:val="center"/>
        <w:rPr>
          <w:rFonts w:ascii="Times New Roman" w:hAnsi="Times New Roman" w:cs="Times New Roman"/>
        </w:rPr>
      </w:pPr>
      <w:r w:rsidRPr="00AD04A0">
        <w:rPr>
          <w:rFonts w:ascii="Times New Roman" w:hAnsi="Times New Roman" w:cs="Times New Roman"/>
        </w:rPr>
        <w:t>(наименование</w:t>
      </w:r>
      <w:r w:rsidR="00B234E3" w:rsidRPr="00AD04A0">
        <w:rPr>
          <w:rFonts w:ascii="Times New Roman" w:hAnsi="Times New Roman" w:cs="Times New Roman"/>
        </w:rPr>
        <w:t xml:space="preserve"> выборов)</w:t>
      </w:r>
    </w:p>
    <w:p w:rsidR="00B234E3" w:rsidRPr="00B234E3" w:rsidRDefault="00B234E3" w:rsidP="00B234E3">
      <w:pPr>
        <w:pStyle w:val="af4"/>
        <w:spacing w:after="0"/>
        <w:ind w:left="0"/>
        <w:rPr>
          <w:sz w:val="28"/>
          <w:szCs w:val="28"/>
        </w:rPr>
      </w:pPr>
      <w:r w:rsidRPr="00B234E3">
        <w:rPr>
          <w:sz w:val="28"/>
          <w:szCs w:val="28"/>
        </w:rPr>
        <w:t>_________________________________________________________________</w:t>
      </w:r>
    </w:p>
    <w:p w:rsidR="00B234E3" w:rsidRPr="00AD04A0" w:rsidRDefault="00B234E3" w:rsidP="00AD04A0">
      <w:pPr>
        <w:ind w:firstLine="708"/>
        <w:jc w:val="center"/>
      </w:pPr>
      <w:r w:rsidRPr="00AD04A0">
        <w:t>(наименование избирательной комиссии)</w:t>
      </w:r>
    </w:p>
    <w:p w:rsidR="00B234E3" w:rsidRPr="00B234E3" w:rsidRDefault="00B234E3" w:rsidP="00B234E3">
      <w:pPr>
        <w:pStyle w:val="ConsNormal"/>
        <w:ind w:firstLine="708"/>
        <w:rPr>
          <w:rFonts w:ascii="Times New Roman" w:hAnsi="Times New Roman" w:cs="Times New Roman"/>
          <w:sz w:val="28"/>
          <w:szCs w:val="28"/>
        </w:rPr>
      </w:pPr>
    </w:p>
    <w:p w:rsidR="00B234E3" w:rsidRPr="00B234E3" w:rsidRDefault="00B234E3" w:rsidP="00B234E3">
      <w:pPr>
        <w:pStyle w:val="af4"/>
        <w:spacing w:after="0"/>
        <w:ind w:left="0"/>
        <w:rPr>
          <w:sz w:val="28"/>
          <w:szCs w:val="28"/>
        </w:rPr>
      </w:pPr>
      <w:r w:rsidRPr="00B234E3">
        <w:rPr>
          <w:sz w:val="28"/>
          <w:szCs w:val="28"/>
        </w:rPr>
        <w:t>разрешает _________________________________________________________</w:t>
      </w:r>
    </w:p>
    <w:p w:rsidR="00B234E3" w:rsidRPr="00AD04A0" w:rsidRDefault="00B234E3" w:rsidP="00AD04A0">
      <w:pPr>
        <w:ind w:firstLine="708"/>
        <w:jc w:val="center"/>
      </w:pPr>
      <w:r w:rsidRPr="00AD04A0">
        <w:t>(наименование избирательного объединения)</w:t>
      </w:r>
    </w:p>
    <w:p w:rsidR="00B234E3" w:rsidRPr="00B234E3" w:rsidRDefault="00B234E3" w:rsidP="00B234E3">
      <w:pPr>
        <w:jc w:val="both"/>
        <w:rPr>
          <w:sz w:val="28"/>
          <w:szCs w:val="28"/>
        </w:rPr>
      </w:pPr>
      <w:r w:rsidRPr="00B234E3">
        <w:rPr>
          <w:sz w:val="28"/>
          <w:szCs w:val="28"/>
        </w:rPr>
        <w:t>открыть специальный избирательный счет для формирования избирательного фонда в ___________________________________________________________</w:t>
      </w:r>
    </w:p>
    <w:p w:rsidR="00B234E3" w:rsidRPr="00B234E3" w:rsidRDefault="00B234E3" w:rsidP="00B234E3">
      <w:pPr>
        <w:ind w:firstLine="708"/>
        <w:jc w:val="center"/>
      </w:pPr>
      <w:r w:rsidRPr="00B234E3">
        <w:t>(</w:t>
      </w:r>
      <w:r w:rsidR="00C77D4F">
        <w:t>наименование</w:t>
      </w:r>
      <w:r w:rsidR="00CD5D08">
        <w:t xml:space="preserve"> филиала ПАО </w:t>
      </w:r>
      <w:bookmarkStart w:id="0" w:name="_GoBack"/>
      <w:r w:rsidR="00CD5D08">
        <w:t>Сбербанк</w:t>
      </w:r>
      <w:bookmarkEnd w:id="0"/>
      <w:r w:rsidRPr="00B234E3">
        <w:t>)</w:t>
      </w:r>
    </w:p>
    <w:p w:rsidR="00B234E3" w:rsidRPr="00B234E3" w:rsidRDefault="00B234E3" w:rsidP="00B234E3">
      <w:pPr>
        <w:jc w:val="both"/>
        <w:rPr>
          <w:sz w:val="28"/>
          <w:szCs w:val="24"/>
        </w:rPr>
      </w:pPr>
      <w:r w:rsidRPr="00B234E3">
        <w:rPr>
          <w:sz w:val="28"/>
        </w:rPr>
        <w:t>по адресу: _______________________________________________________</w:t>
      </w:r>
      <w:proofErr w:type="gramStart"/>
      <w:r w:rsidRPr="00B234E3">
        <w:rPr>
          <w:sz w:val="28"/>
        </w:rPr>
        <w:t>_ .</w:t>
      </w:r>
      <w:proofErr w:type="gramEnd"/>
    </w:p>
    <w:p w:rsidR="00B234E3" w:rsidRPr="00B234E3" w:rsidRDefault="00B234E3" w:rsidP="00B234E3">
      <w:pPr>
        <w:jc w:val="both"/>
        <w:rPr>
          <w:sz w:val="28"/>
        </w:rPr>
      </w:pPr>
    </w:p>
    <w:p w:rsidR="00B234E3" w:rsidRPr="00B234E3" w:rsidRDefault="00B234E3" w:rsidP="00B234E3">
      <w:pPr>
        <w:jc w:val="both"/>
        <w:rPr>
          <w:sz w:val="28"/>
        </w:rPr>
      </w:pPr>
      <w:r w:rsidRPr="00B234E3">
        <w:rPr>
          <w:sz w:val="28"/>
        </w:rPr>
        <w:t>Председатель</w:t>
      </w:r>
    </w:p>
    <w:p w:rsidR="00B234E3" w:rsidRDefault="00B234E3" w:rsidP="00B234E3">
      <w:pPr>
        <w:jc w:val="both"/>
        <w:rPr>
          <w:sz w:val="28"/>
        </w:rPr>
      </w:pPr>
      <w:r w:rsidRPr="00B234E3">
        <w:rPr>
          <w:sz w:val="28"/>
        </w:rPr>
        <w:t>избирательной комиссии</w:t>
      </w:r>
    </w:p>
    <w:p w:rsidR="007150E6" w:rsidRDefault="007150E6" w:rsidP="00B234E3">
      <w:pPr>
        <w:jc w:val="both"/>
        <w:rPr>
          <w:sz w:val="28"/>
        </w:rPr>
      </w:pPr>
    </w:p>
    <w:p w:rsidR="007150E6" w:rsidRDefault="007150E6" w:rsidP="00B234E3">
      <w:pPr>
        <w:jc w:val="both"/>
        <w:rPr>
          <w:sz w:val="28"/>
        </w:rPr>
      </w:pPr>
      <w:r>
        <w:rPr>
          <w:sz w:val="28"/>
        </w:rPr>
        <w:t xml:space="preserve">Секретарь </w:t>
      </w:r>
    </w:p>
    <w:p w:rsidR="007150E6" w:rsidRDefault="007150E6" w:rsidP="00B234E3">
      <w:pPr>
        <w:jc w:val="both"/>
        <w:rPr>
          <w:sz w:val="28"/>
        </w:rPr>
      </w:pPr>
      <w:r>
        <w:rPr>
          <w:sz w:val="28"/>
        </w:rPr>
        <w:t>избирательной комиссии</w:t>
      </w:r>
    </w:p>
    <w:p w:rsidR="00266230" w:rsidRDefault="00266230" w:rsidP="00B234E3">
      <w:pPr>
        <w:jc w:val="both"/>
        <w:rPr>
          <w:sz w:val="28"/>
        </w:rPr>
      </w:pPr>
    </w:p>
    <w:p w:rsidR="00266230" w:rsidRDefault="00266230" w:rsidP="00B234E3">
      <w:pPr>
        <w:jc w:val="both"/>
        <w:rPr>
          <w:sz w:val="28"/>
        </w:rPr>
      </w:pPr>
    </w:p>
    <w:p w:rsidR="00266230" w:rsidRDefault="00266230" w:rsidP="00B234E3">
      <w:pPr>
        <w:jc w:val="both"/>
        <w:rPr>
          <w:sz w:val="28"/>
        </w:rPr>
      </w:pPr>
    </w:p>
    <w:p w:rsidR="007617D0" w:rsidRPr="00C77D4F" w:rsidRDefault="007617D0" w:rsidP="007617D0">
      <w:pPr>
        <w:pStyle w:val="ConsCell"/>
        <w:widowControl/>
        <w:ind w:hanging="4500"/>
        <w:jc w:val="right"/>
        <w:rPr>
          <w:szCs w:val="28"/>
        </w:rPr>
      </w:pPr>
      <w:r w:rsidRPr="00C77D4F">
        <w:rPr>
          <w:szCs w:val="28"/>
        </w:rPr>
        <w:lastRenderedPageBreak/>
        <w:t>Приложение № 2</w:t>
      </w:r>
    </w:p>
    <w:p w:rsidR="007617D0" w:rsidRPr="00C77D4F" w:rsidRDefault="007617D0" w:rsidP="007617D0">
      <w:pPr>
        <w:pStyle w:val="ConsCell"/>
        <w:widowControl/>
        <w:jc w:val="right"/>
        <w:rPr>
          <w:szCs w:val="28"/>
        </w:rPr>
      </w:pPr>
      <w:r w:rsidRPr="00C77D4F">
        <w:rPr>
          <w:szCs w:val="28"/>
        </w:rPr>
        <w:t>к Порядку открытия, ведения и закрытия специальных</w:t>
      </w:r>
    </w:p>
    <w:p w:rsidR="007617D0" w:rsidRPr="00C77D4F" w:rsidRDefault="007617D0" w:rsidP="007617D0">
      <w:pPr>
        <w:pStyle w:val="ConsCell"/>
        <w:widowControl/>
        <w:jc w:val="right"/>
        <w:rPr>
          <w:szCs w:val="28"/>
        </w:rPr>
      </w:pPr>
      <w:r w:rsidRPr="00C77D4F">
        <w:rPr>
          <w:szCs w:val="28"/>
        </w:rPr>
        <w:t xml:space="preserve"> избирательных счетов для формирования</w:t>
      </w:r>
    </w:p>
    <w:p w:rsidR="007617D0" w:rsidRPr="00C77D4F" w:rsidRDefault="007617D0" w:rsidP="007617D0">
      <w:pPr>
        <w:pStyle w:val="ConsCell"/>
        <w:widowControl/>
        <w:jc w:val="right"/>
        <w:rPr>
          <w:szCs w:val="28"/>
        </w:rPr>
      </w:pPr>
      <w:r w:rsidRPr="00C77D4F">
        <w:rPr>
          <w:szCs w:val="28"/>
        </w:rPr>
        <w:t xml:space="preserve"> избирательных фондов кандидатов, избирательных </w:t>
      </w:r>
    </w:p>
    <w:p w:rsidR="007617D0" w:rsidRPr="00C77D4F" w:rsidRDefault="007617D0" w:rsidP="007617D0">
      <w:pPr>
        <w:pStyle w:val="ConsCell"/>
        <w:widowControl/>
        <w:jc w:val="right"/>
        <w:rPr>
          <w:bCs/>
          <w:szCs w:val="28"/>
        </w:rPr>
      </w:pPr>
      <w:r w:rsidRPr="00C77D4F">
        <w:rPr>
          <w:szCs w:val="28"/>
        </w:rPr>
        <w:t xml:space="preserve">объединений при проведении выборов в </w:t>
      </w:r>
      <w:r w:rsidRPr="00C77D4F">
        <w:rPr>
          <w:bCs/>
          <w:szCs w:val="28"/>
        </w:rPr>
        <w:t xml:space="preserve">органы </w:t>
      </w:r>
    </w:p>
    <w:p w:rsidR="007617D0" w:rsidRPr="00C77D4F" w:rsidRDefault="007617D0" w:rsidP="007617D0">
      <w:pPr>
        <w:pStyle w:val="ConsCell"/>
        <w:widowControl/>
        <w:jc w:val="right"/>
        <w:rPr>
          <w:bCs/>
          <w:szCs w:val="28"/>
        </w:rPr>
      </w:pPr>
      <w:r w:rsidRPr="00C77D4F">
        <w:rPr>
          <w:bCs/>
          <w:szCs w:val="28"/>
        </w:rPr>
        <w:t>местного самоуправления муниципальных образований</w:t>
      </w:r>
    </w:p>
    <w:p w:rsidR="007617D0" w:rsidRPr="00C77D4F" w:rsidRDefault="007617D0" w:rsidP="007617D0">
      <w:pPr>
        <w:pStyle w:val="ConsCell"/>
        <w:widowControl/>
        <w:jc w:val="right"/>
        <w:rPr>
          <w:szCs w:val="28"/>
        </w:rPr>
      </w:pPr>
      <w:r w:rsidRPr="00C77D4F">
        <w:rPr>
          <w:bCs/>
          <w:szCs w:val="28"/>
        </w:rPr>
        <w:t xml:space="preserve"> </w:t>
      </w:r>
      <w:r w:rsidRPr="00C77D4F">
        <w:rPr>
          <w:szCs w:val="28"/>
        </w:rPr>
        <w:t>Ярославской области</w:t>
      </w:r>
    </w:p>
    <w:p w:rsidR="007617D0" w:rsidRPr="00B234E3" w:rsidRDefault="007617D0" w:rsidP="007617D0">
      <w:pPr>
        <w:pStyle w:val="ConsNonformat"/>
        <w:widowControl/>
        <w:jc w:val="both"/>
        <w:rPr>
          <w:rFonts w:ascii="Times New Roman" w:hAnsi="Times New Roman"/>
          <w:sz w:val="28"/>
          <w:szCs w:val="28"/>
        </w:rPr>
      </w:pPr>
    </w:p>
    <w:p w:rsidR="007617D0" w:rsidRPr="00B234E3" w:rsidRDefault="007617D0" w:rsidP="007617D0">
      <w:pPr>
        <w:jc w:val="center"/>
        <w:rPr>
          <w:sz w:val="28"/>
          <w:szCs w:val="24"/>
        </w:rPr>
      </w:pPr>
      <w:r w:rsidRPr="00B234E3">
        <w:rPr>
          <w:sz w:val="28"/>
        </w:rPr>
        <w:t>______________________________________________________________</w:t>
      </w:r>
    </w:p>
    <w:p w:rsidR="007617D0" w:rsidRPr="00B234E3" w:rsidRDefault="007617D0" w:rsidP="007617D0">
      <w:pPr>
        <w:jc w:val="center"/>
      </w:pPr>
      <w:r w:rsidRPr="00B234E3">
        <w:t>(наименование избирательной комиссии)</w:t>
      </w:r>
    </w:p>
    <w:p w:rsidR="007617D0" w:rsidRPr="00B234E3" w:rsidRDefault="007617D0" w:rsidP="007617D0">
      <w:pPr>
        <w:jc w:val="center"/>
      </w:pPr>
    </w:p>
    <w:p w:rsidR="007617D0" w:rsidRPr="00B234E3" w:rsidRDefault="007617D0" w:rsidP="007617D0">
      <w:pPr>
        <w:jc w:val="both"/>
        <w:rPr>
          <w:sz w:val="28"/>
          <w:szCs w:val="24"/>
        </w:rPr>
      </w:pPr>
    </w:p>
    <w:tbl>
      <w:tblPr>
        <w:tblW w:w="0" w:type="auto"/>
        <w:tblLayout w:type="fixed"/>
        <w:tblLook w:val="04A0" w:firstRow="1" w:lastRow="0" w:firstColumn="1" w:lastColumn="0" w:noHBand="0" w:noVBand="1"/>
      </w:tblPr>
      <w:tblGrid>
        <w:gridCol w:w="4786"/>
      </w:tblGrid>
      <w:tr w:rsidR="007617D0" w:rsidRPr="00B234E3" w:rsidTr="00541739">
        <w:tc>
          <w:tcPr>
            <w:tcW w:w="4786" w:type="dxa"/>
            <w:hideMark/>
          </w:tcPr>
          <w:p w:rsidR="007617D0" w:rsidRPr="00B234E3" w:rsidRDefault="007617D0" w:rsidP="00541739">
            <w:pPr>
              <w:pStyle w:val="ConsNormal"/>
              <w:ind w:firstLine="0"/>
              <w:jc w:val="both"/>
              <w:rPr>
                <w:rFonts w:ascii="Times New Roman" w:hAnsi="Times New Roman" w:cs="Times New Roman"/>
                <w:sz w:val="24"/>
              </w:rPr>
            </w:pPr>
            <w:r w:rsidRPr="00B234E3">
              <w:rPr>
                <w:rFonts w:ascii="Times New Roman" w:hAnsi="Times New Roman" w:cs="Times New Roman"/>
                <w:sz w:val="24"/>
              </w:rPr>
              <w:t xml:space="preserve">О реквизитах специального избирательного счета в филиале </w:t>
            </w:r>
            <w:r w:rsidR="00CD5D08">
              <w:rPr>
                <w:rFonts w:ascii="Times New Roman" w:hAnsi="Times New Roman" w:cs="Times New Roman"/>
                <w:sz w:val="24"/>
                <w:szCs w:val="24"/>
              </w:rPr>
              <w:t>ПАО Сбербанк</w:t>
            </w:r>
          </w:p>
        </w:tc>
      </w:tr>
    </w:tbl>
    <w:p w:rsidR="007617D0" w:rsidRPr="00B234E3" w:rsidRDefault="007617D0" w:rsidP="007617D0">
      <w:pPr>
        <w:pStyle w:val="ConsNormal"/>
        <w:ind w:firstLine="0"/>
        <w:rPr>
          <w:rFonts w:ascii="Times New Roman" w:hAnsi="Times New Roman" w:cs="Times New Roman"/>
          <w:sz w:val="28"/>
          <w:szCs w:val="28"/>
        </w:rPr>
      </w:pPr>
    </w:p>
    <w:p w:rsidR="007617D0" w:rsidRPr="00B234E3" w:rsidRDefault="007617D0" w:rsidP="007617D0">
      <w:pPr>
        <w:pStyle w:val="ConsNormal"/>
        <w:ind w:firstLine="0"/>
        <w:rPr>
          <w:rFonts w:ascii="Times New Roman" w:hAnsi="Times New Roman" w:cs="Times New Roman"/>
          <w:szCs w:val="28"/>
        </w:rPr>
      </w:pPr>
    </w:p>
    <w:p w:rsidR="007617D0" w:rsidRPr="00CC2019" w:rsidRDefault="007617D0" w:rsidP="007617D0">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Избирательное объединение _________________________________________</w:t>
      </w:r>
    </w:p>
    <w:p w:rsidR="007617D0" w:rsidRPr="00CC2019" w:rsidRDefault="007617D0" w:rsidP="007617D0">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__________________________________________________________________</w:t>
      </w:r>
    </w:p>
    <w:p w:rsidR="007617D0" w:rsidRPr="00B234E3" w:rsidRDefault="007617D0" w:rsidP="00C77D4F">
      <w:pPr>
        <w:pStyle w:val="ConsNormal"/>
        <w:ind w:firstLine="708"/>
        <w:jc w:val="center"/>
        <w:rPr>
          <w:rFonts w:ascii="Times New Roman" w:hAnsi="Times New Roman" w:cs="Times New Roman"/>
          <w:sz w:val="18"/>
          <w:szCs w:val="18"/>
        </w:rPr>
      </w:pPr>
      <w:r w:rsidRPr="00B234E3">
        <w:rPr>
          <w:rFonts w:ascii="Times New Roman" w:hAnsi="Times New Roman" w:cs="Times New Roman"/>
          <w:sz w:val="18"/>
          <w:szCs w:val="18"/>
        </w:rPr>
        <w:t>(наименование избирательного объединения)</w:t>
      </w:r>
    </w:p>
    <w:p w:rsidR="007617D0" w:rsidRPr="00B234E3" w:rsidRDefault="007617D0" w:rsidP="007617D0">
      <w:pPr>
        <w:pStyle w:val="ConsNormal"/>
        <w:ind w:firstLine="0"/>
        <w:rPr>
          <w:rFonts w:ascii="Times New Roman" w:hAnsi="Times New Roman" w:cs="Times New Roman"/>
          <w:sz w:val="16"/>
          <w:szCs w:val="16"/>
        </w:rPr>
      </w:pPr>
    </w:p>
    <w:p w:rsidR="007617D0" w:rsidRPr="00CC2019" w:rsidRDefault="007617D0" w:rsidP="007617D0">
      <w:pPr>
        <w:pStyle w:val="ConsNormal"/>
        <w:ind w:firstLine="0"/>
        <w:jc w:val="both"/>
        <w:rPr>
          <w:rFonts w:ascii="Times New Roman" w:hAnsi="Times New Roman" w:cs="Times New Roman"/>
          <w:sz w:val="28"/>
          <w:szCs w:val="28"/>
        </w:rPr>
      </w:pPr>
      <w:r w:rsidRPr="00CC2019">
        <w:rPr>
          <w:rFonts w:ascii="Times New Roman" w:hAnsi="Times New Roman" w:cs="Times New Roman"/>
          <w:sz w:val="28"/>
          <w:szCs w:val="28"/>
        </w:rPr>
        <w:t>сооб</w:t>
      </w:r>
      <w:r w:rsidR="00C77D4F">
        <w:rPr>
          <w:rFonts w:ascii="Times New Roman" w:hAnsi="Times New Roman" w:cs="Times New Roman"/>
          <w:sz w:val="28"/>
          <w:szCs w:val="28"/>
        </w:rPr>
        <w:t xml:space="preserve">щает о том, что для проведения </w:t>
      </w:r>
      <w:r w:rsidRPr="00CC2019">
        <w:rPr>
          <w:rFonts w:ascii="Times New Roman" w:hAnsi="Times New Roman" w:cs="Times New Roman"/>
          <w:sz w:val="28"/>
          <w:szCs w:val="28"/>
        </w:rPr>
        <w:t>избирательной кампании по выборам__________________________________</w:t>
      </w:r>
      <w:r w:rsidR="00C77D4F">
        <w:rPr>
          <w:rFonts w:ascii="Times New Roman" w:hAnsi="Times New Roman" w:cs="Times New Roman"/>
          <w:sz w:val="28"/>
          <w:szCs w:val="28"/>
        </w:rPr>
        <w:t>_________________________</w:t>
      </w:r>
    </w:p>
    <w:p w:rsidR="007617D0" w:rsidRPr="00B234E3" w:rsidRDefault="00C77D4F" w:rsidP="00C77D4F">
      <w:pPr>
        <w:pStyle w:val="ConsNormal"/>
        <w:ind w:firstLine="708"/>
        <w:jc w:val="center"/>
        <w:rPr>
          <w:rFonts w:ascii="Times New Roman" w:hAnsi="Times New Roman" w:cs="Times New Roman"/>
        </w:rPr>
      </w:pPr>
      <w:r>
        <w:rPr>
          <w:rFonts w:ascii="Times New Roman" w:hAnsi="Times New Roman" w:cs="Times New Roman"/>
        </w:rPr>
        <w:t>(наименование</w:t>
      </w:r>
      <w:r w:rsidR="007617D0" w:rsidRPr="00B234E3">
        <w:rPr>
          <w:rFonts w:ascii="Times New Roman" w:hAnsi="Times New Roman" w:cs="Times New Roman"/>
        </w:rPr>
        <w:t xml:space="preserve"> выборов)</w:t>
      </w:r>
    </w:p>
    <w:p w:rsidR="007617D0" w:rsidRPr="00CC2019" w:rsidRDefault="007617D0" w:rsidP="007617D0">
      <w:pPr>
        <w:pStyle w:val="ConsNormal"/>
        <w:ind w:firstLine="0"/>
        <w:jc w:val="both"/>
        <w:rPr>
          <w:rFonts w:ascii="Times New Roman" w:hAnsi="Times New Roman" w:cs="Times New Roman"/>
          <w:sz w:val="28"/>
          <w:szCs w:val="28"/>
        </w:rPr>
      </w:pPr>
      <w:r w:rsidRPr="00CC2019">
        <w:rPr>
          <w:rFonts w:ascii="Times New Roman" w:hAnsi="Times New Roman" w:cs="Times New Roman"/>
          <w:sz w:val="28"/>
          <w:szCs w:val="28"/>
        </w:rPr>
        <w:t>«_</w:t>
      </w:r>
      <w:r w:rsidRPr="00CC2019">
        <w:rPr>
          <w:rFonts w:ascii="Times New Roman" w:hAnsi="Times New Roman" w:cs="Times New Roman"/>
          <w:b/>
          <w:sz w:val="28"/>
          <w:szCs w:val="28"/>
        </w:rPr>
        <w:t>___</w:t>
      </w:r>
      <w:r w:rsidRPr="00CC2019">
        <w:rPr>
          <w:rFonts w:ascii="Times New Roman" w:hAnsi="Times New Roman" w:cs="Times New Roman"/>
          <w:sz w:val="28"/>
          <w:szCs w:val="28"/>
        </w:rPr>
        <w:t>»</w:t>
      </w:r>
      <w:r w:rsidR="00C77D4F">
        <w:rPr>
          <w:rFonts w:ascii="Times New Roman" w:hAnsi="Times New Roman" w:cs="Times New Roman"/>
          <w:sz w:val="28"/>
          <w:szCs w:val="28"/>
        </w:rPr>
        <w:t xml:space="preserve"> </w:t>
      </w:r>
      <w:r w:rsidRPr="00CC2019">
        <w:rPr>
          <w:rFonts w:ascii="Times New Roman" w:hAnsi="Times New Roman" w:cs="Times New Roman"/>
          <w:b/>
          <w:sz w:val="28"/>
          <w:szCs w:val="28"/>
        </w:rPr>
        <w:t>____________</w:t>
      </w:r>
      <w:r w:rsidRPr="00CC2019">
        <w:rPr>
          <w:rFonts w:ascii="Times New Roman" w:hAnsi="Times New Roman" w:cs="Times New Roman"/>
          <w:sz w:val="28"/>
          <w:szCs w:val="28"/>
        </w:rPr>
        <w:t xml:space="preserve"> 20</w:t>
      </w:r>
      <w:r w:rsidRPr="00CC2019">
        <w:rPr>
          <w:rFonts w:ascii="Times New Roman" w:hAnsi="Times New Roman" w:cs="Times New Roman"/>
          <w:b/>
          <w:sz w:val="28"/>
          <w:szCs w:val="28"/>
        </w:rPr>
        <w:t>___</w:t>
      </w:r>
      <w:r w:rsidRPr="00CC2019">
        <w:rPr>
          <w:rFonts w:ascii="Times New Roman" w:hAnsi="Times New Roman" w:cs="Times New Roman"/>
          <w:sz w:val="28"/>
          <w:szCs w:val="28"/>
        </w:rPr>
        <w:t xml:space="preserve"> года </w:t>
      </w:r>
      <w:proofErr w:type="gramStart"/>
      <w:r w:rsidRPr="00CC2019">
        <w:rPr>
          <w:rFonts w:ascii="Times New Roman" w:hAnsi="Times New Roman" w:cs="Times New Roman"/>
          <w:sz w:val="28"/>
          <w:szCs w:val="28"/>
        </w:rPr>
        <w:t>открыт  специальный</w:t>
      </w:r>
      <w:proofErr w:type="gramEnd"/>
      <w:r w:rsidRPr="00CC2019">
        <w:rPr>
          <w:rFonts w:ascii="Times New Roman" w:hAnsi="Times New Roman" w:cs="Times New Roman"/>
          <w:sz w:val="28"/>
          <w:szCs w:val="28"/>
        </w:rPr>
        <w:t xml:space="preserve"> избирательный счет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5"/>
      </w:tblGrid>
      <w:tr w:rsidR="007617D0" w:rsidRPr="00CC2019" w:rsidTr="00541739">
        <w:tc>
          <w:tcPr>
            <w:tcW w:w="9464" w:type="dxa"/>
            <w:tcBorders>
              <w:top w:val="nil"/>
              <w:left w:val="nil"/>
              <w:right w:val="nil"/>
            </w:tcBorders>
            <w:hideMark/>
          </w:tcPr>
          <w:p w:rsidR="007617D0" w:rsidRPr="00CC2019" w:rsidRDefault="007617D0" w:rsidP="00541739">
            <w:pPr>
              <w:pStyle w:val="ConsNormal"/>
              <w:ind w:firstLine="0"/>
              <w:jc w:val="center"/>
              <w:rPr>
                <w:rFonts w:ascii="Times New Roman" w:hAnsi="Times New Roman" w:cs="Times New Roman"/>
                <w:sz w:val="28"/>
                <w:szCs w:val="28"/>
              </w:rPr>
            </w:pPr>
            <w:r w:rsidRPr="00CC2019">
              <w:rPr>
                <w:rFonts w:ascii="Times New Roman" w:hAnsi="Times New Roman" w:cs="Times New Roman"/>
                <w:sz w:val="28"/>
                <w:szCs w:val="28"/>
              </w:rPr>
              <w:t>№ 00000000000000000000</w:t>
            </w:r>
          </w:p>
        </w:tc>
      </w:tr>
    </w:tbl>
    <w:p w:rsidR="007617D0" w:rsidRPr="00B234E3" w:rsidRDefault="00C77D4F" w:rsidP="00C77D4F">
      <w:pPr>
        <w:pStyle w:val="ConsNormal"/>
        <w:ind w:firstLine="708"/>
        <w:jc w:val="center"/>
        <w:rPr>
          <w:rFonts w:ascii="Times New Roman" w:hAnsi="Times New Roman" w:cs="Times New Roman"/>
        </w:rPr>
      </w:pPr>
      <w:r>
        <w:rPr>
          <w:rFonts w:ascii="Times New Roman" w:hAnsi="Times New Roman" w:cs="Times New Roman"/>
        </w:rPr>
        <w:t>(</w:t>
      </w:r>
      <w:r w:rsidR="007617D0" w:rsidRPr="00B234E3">
        <w:rPr>
          <w:rFonts w:ascii="Times New Roman" w:hAnsi="Times New Roman" w:cs="Times New Roman"/>
        </w:rPr>
        <w:t>номер специального избирательного счета)</w:t>
      </w:r>
    </w:p>
    <w:p w:rsidR="007617D0" w:rsidRPr="00CC2019" w:rsidRDefault="007617D0" w:rsidP="007617D0">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в _______________________________________________________________</w:t>
      </w:r>
      <w:proofErr w:type="gramStart"/>
      <w:r w:rsidRPr="00CC2019">
        <w:rPr>
          <w:rFonts w:ascii="Times New Roman" w:hAnsi="Times New Roman" w:cs="Times New Roman"/>
          <w:sz w:val="28"/>
          <w:szCs w:val="28"/>
        </w:rPr>
        <w:t>_ .</w:t>
      </w:r>
      <w:proofErr w:type="gramEnd"/>
    </w:p>
    <w:p w:rsidR="007617D0" w:rsidRPr="00B234E3" w:rsidRDefault="00C77D4F" w:rsidP="007617D0">
      <w:pPr>
        <w:pStyle w:val="ConsNormal"/>
        <w:ind w:firstLine="0"/>
        <w:jc w:val="center"/>
        <w:rPr>
          <w:rFonts w:ascii="Times New Roman" w:hAnsi="Times New Roman" w:cs="Times New Roman"/>
        </w:rPr>
      </w:pPr>
      <w:r>
        <w:rPr>
          <w:rFonts w:ascii="Times New Roman" w:hAnsi="Times New Roman" w:cs="Times New Roman"/>
        </w:rPr>
        <w:t>(</w:t>
      </w:r>
      <w:r w:rsidR="007617D0" w:rsidRPr="00B234E3">
        <w:rPr>
          <w:rFonts w:ascii="Times New Roman" w:hAnsi="Times New Roman" w:cs="Times New Roman"/>
        </w:rPr>
        <w:t>на</w:t>
      </w:r>
      <w:r w:rsidR="00CD5D08">
        <w:rPr>
          <w:rFonts w:ascii="Times New Roman" w:hAnsi="Times New Roman" w:cs="Times New Roman"/>
        </w:rPr>
        <w:t>именование и адрес филиала ПАО Сбербанк</w:t>
      </w:r>
      <w:r w:rsidR="007617D0" w:rsidRPr="00B234E3">
        <w:rPr>
          <w:rFonts w:ascii="Times New Roman" w:hAnsi="Times New Roman" w:cs="Times New Roman"/>
        </w:rPr>
        <w:t>)</w:t>
      </w:r>
    </w:p>
    <w:p w:rsidR="007617D0" w:rsidRPr="00B234E3" w:rsidRDefault="007617D0" w:rsidP="007617D0">
      <w:pPr>
        <w:pStyle w:val="ConsNormal"/>
        <w:ind w:firstLine="0"/>
        <w:rPr>
          <w:rFonts w:ascii="Times New Roman" w:hAnsi="Times New Roman" w:cs="Times New Roman"/>
          <w:sz w:val="22"/>
        </w:rPr>
      </w:pPr>
    </w:p>
    <w:p w:rsidR="007617D0" w:rsidRPr="00B234E3" w:rsidRDefault="007617D0" w:rsidP="007617D0">
      <w:pPr>
        <w:pStyle w:val="ConsNormal"/>
        <w:ind w:firstLine="0"/>
        <w:rPr>
          <w:rFonts w:ascii="Times New Roman" w:hAnsi="Times New Roman" w:cs="Times New Roman"/>
          <w:sz w:val="28"/>
        </w:rPr>
      </w:pPr>
    </w:p>
    <w:p w:rsidR="007617D0" w:rsidRPr="00B234E3" w:rsidRDefault="007617D0" w:rsidP="007617D0">
      <w:pPr>
        <w:pStyle w:val="ConsNormal"/>
        <w:ind w:firstLine="0"/>
        <w:rPr>
          <w:rFonts w:ascii="Times New Roman" w:hAnsi="Times New Roman" w:cs="Times New Roman"/>
        </w:rPr>
      </w:pPr>
    </w:p>
    <w:p w:rsidR="007617D0" w:rsidRPr="00B234E3" w:rsidRDefault="007617D0" w:rsidP="007617D0">
      <w:pPr>
        <w:pStyle w:val="ConsNormal"/>
        <w:ind w:firstLine="0"/>
        <w:rPr>
          <w:rFonts w:ascii="Times New Roman" w:hAnsi="Times New Roman" w:cs="Times New Roman"/>
        </w:rPr>
      </w:pPr>
    </w:p>
    <w:p w:rsidR="007617D0" w:rsidRPr="00CC2019" w:rsidRDefault="007617D0" w:rsidP="007617D0">
      <w:pPr>
        <w:pStyle w:val="ConsNormal"/>
        <w:ind w:firstLine="0"/>
        <w:rPr>
          <w:rFonts w:ascii="Times New Roman" w:hAnsi="Times New Roman" w:cs="Times New Roman"/>
          <w:sz w:val="28"/>
          <w:szCs w:val="28"/>
        </w:rPr>
      </w:pPr>
      <w:r w:rsidRPr="00CC2019">
        <w:rPr>
          <w:rFonts w:ascii="Times New Roman" w:hAnsi="Times New Roman" w:cs="Times New Roman"/>
          <w:bCs/>
          <w:sz w:val="28"/>
          <w:szCs w:val="28"/>
        </w:rPr>
        <w:t xml:space="preserve">Уполномоченный </w:t>
      </w:r>
      <w:r w:rsidRPr="00CC2019">
        <w:rPr>
          <w:rFonts w:ascii="Times New Roman" w:hAnsi="Times New Roman" w:cs="Times New Roman"/>
          <w:sz w:val="28"/>
          <w:szCs w:val="28"/>
        </w:rPr>
        <w:t>представитель</w:t>
      </w:r>
    </w:p>
    <w:p w:rsidR="007617D0" w:rsidRPr="00CC2019" w:rsidRDefault="007617D0" w:rsidP="007617D0">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по финансовым вопросам</w:t>
      </w:r>
    </w:p>
    <w:p w:rsidR="007617D0" w:rsidRPr="00B234E3" w:rsidRDefault="007617D0" w:rsidP="007617D0">
      <w:pPr>
        <w:pStyle w:val="ConsNormal"/>
        <w:ind w:firstLine="0"/>
        <w:rPr>
          <w:rFonts w:ascii="Times New Roman" w:hAnsi="Times New Roman" w:cs="Times New Roman"/>
          <w:sz w:val="22"/>
        </w:rPr>
      </w:pPr>
      <w:r w:rsidRPr="00CC2019">
        <w:rPr>
          <w:rFonts w:ascii="Times New Roman" w:hAnsi="Times New Roman" w:cs="Times New Roman"/>
          <w:sz w:val="28"/>
          <w:szCs w:val="28"/>
        </w:rPr>
        <w:t>избирательного объединения</w:t>
      </w:r>
      <w:r w:rsidRPr="00B234E3">
        <w:rPr>
          <w:rFonts w:ascii="Times New Roman" w:hAnsi="Times New Roman" w:cs="Times New Roman"/>
          <w:szCs w:val="28"/>
        </w:rPr>
        <w:tab/>
      </w:r>
      <w:r w:rsidRPr="00B234E3">
        <w:rPr>
          <w:rFonts w:ascii="Times New Roman" w:hAnsi="Times New Roman" w:cs="Times New Roman"/>
        </w:rPr>
        <w:tab/>
      </w:r>
      <w:r w:rsidRPr="00B234E3">
        <w:rPr>
          <w:rFonts w:ascii="Times New Roman" w:hAnsi="Times New Roman" w:cs="Times New Roman"/>
        </w:rPr>
        <w:tab/>
      </w:r>
      <w:r w:rsidRPr="00B234E3">
        <w:rPr>
          <w:rFonts w:ascii="Times New Roman" w:hAnsi="Times New Roman" w:cs="Times New Roman"/>
        </w:rPr>
        <w:tab/>
      </w:r>
      <w:r w:rsidRPr="00B234E3">
        <w:rPr>
          <w:rFonts w:ascii="Times New Roman" w:hAnsi="Times New Roman" w:cs="Times New Roman"/>
          <w:szCs w:val="28"/>
        </w:rPr>
        <w:t>__________________________</w:t>
      </w:r>
      <w:r w:rsidR="00C77D4F">
        <w:rPr>
          <w:rFonts w:ascii="Times New Roman" w:hAnsi="Times New Roman" w:cs="Times New Roman"/>
          <w:szCs w:val="28"/>
        </w:rPr>
        <w:t>__</w:t>
      </w:r>
    </w:p>
    <w:p w:rsidR="007617D0" w:rsidRPr="00B234E3" w:rsidRDefault="007617D0" w:rsidP="007617D0">
      <w:pPr>
        <w:pStyle w:val="ConsNormal"/>
        <w:ind w:firstLine="0"/>
        <w:rPr>
          <w:rFonts w:ascii="Times New Roman" w:hAnsi="Times New Roman" w:cs="Times New Roman"/>
        </w:rPr>
      </w:pPr>
      <w:r w:rsidRPr="00B234E3">
        <w:rPr>
          <w:rFonts w:ascii="Times New Roman" w:hAnsi="Times New Roman" w:cs="Times New Roman"/>
        </w:rPr>
        <w:t xml:space="preserve">      </w:t>
      </w:r>
      <w:r>
        <w:rPr>
          <w:rFonts w:ascii="Times New Roman" w:hAnsi="Times New Roman" w:cs="Times New Roman"/>
        </w:rPr>
        <w:t xml:space="preserve">                                                                                                          </w:t>
      </w:r>
      <w:r w:rsidRPr="00B234E3">
        <w:rPr>
          <w:rFonts w:ascii="Times New Roman" w:hAnsi="Times New Roman" w:cs="Times New Roman"/>
        </w:rPr>
        <w:t xml:space="preserve">     </w:t>
      </w:r>
      <w:r w:rsidR="00C77D4F">
        <w:rPr>
          <w:rFonts w:ascii="Times New Roman" w:hAnsi="Times New Roman" w:cs="Times New Roman"/>
        </w:rPr>
        <w:t xml:space="preserve"> </w:t>
      </w:r>
      <w:r w:rsidRPr="00B234E3">
        <w:rPr>
          <w:rFonts w:ascii="Times New Roman" w:hAnsi="Times New Roman" w:cs="Times New Roman"/>
        </w:rPr>
        <w:t>(подпись, инициалы, фамилия)</w:t>
      </w:r>
    </w:p>
    <w:p w:rsidR="007617D0" w:rsidRPr="00B234E3" w:rsidRDefault="007617D0" w:rsidP="007617D0">
      <w:pPr>
        <w:pStyle w:val="ConsNormal"/>
        <w:ind w:firstLine="0"/>
        <w:rPr>
          <w:rFonts w:ascii="Times New Roman" w:hAnsi="Times New Roman" w:cs="Times New Roman"/>
          <w:sz w:val="28"/>
        </w:rPr>
      </w:pPr>
    </w:p>
    <w:p w:rsidR="007617D0" w:rsidRPr="00B234E3" w:rsidRDefault="007617D0" w:rsidP="007617D0">
      <w:pPr>
        <w:pStyle w:val="ConsNormal"/>
        <w:ind w:firstLine="0"/>
        <w:rPr>
          <w:rFonts w:ascii="Times New Roman" w:hAnsi="Times New Roman" w:cs="Times New Roman"/>
        </w:rPr>
      </w:pPr>
    </w:p>
    <w:p w:rsidR="007617D0" w:rsidRPr="00B234E3" w:rsidRDefault="007617D0" w:rsidP="007617D0">
      <w:pPr>
        <w:pStyle w:val="ConsNormal"/>
        <w:ind w:firstLine="0"/>
        <w:rPr>
          <w:rFonts w:ascii="Times New Roman" w:hAnsi="Times New Roman" w:cs="Times New Roman"/>
        </w:rPr>
      </w:pPr>
    </w:p>
    <w:p w:rsidR="007617D0" w:rsidRPr="00B234E3" w:rsidRDefault="007617D0" w:rsidP="007617D0">
      <w:pPr>
        <w:pStyle w:val="ConsNormal"/>
        <w:ind w:firstLine="0"/>
        <w:rPr>
          <w:rFonts w:ascii="Times New Roman" w:hAnsi="Times New Roman" w:cs="Times New Roman"/>
        </w:rPr>
      </w:pPr>
    </w:p>
    <w:p w:rsidR="007617D0" w:rsidRPr="00B234E3" w:rsidRDefault="007617D0" w:rsidP="007617D0">
      <w:pPr>
        <w:rPr>
          <w:sz w:val="28"/>
          <w:szCs w:val="28"/>
        </w:rPr>
      </w:pPr>
    </w:p>
    <w:p w:rsidR="007617D0" w:rsidRPr="00B234E3" w:rsidRDefault="007617D0" w:rsidP="007617D0">
      <w:pPr>
        <w:pStyle w:val="ConsNormal"/>
        <w:widowControl/>
        <w:ind w:firstLine="0"/>
        <w:rPr>
          <w:rFonts w:ascii="Times New Roman" w:hAnsi="Times New Roman" w:cs="Times New Roman"/>
          <w:sz w:val="28"/>
          <w:szCs w:val="28"/>
        </w:rPr>
      </w:pPr>
    </w:p>
    <w:p w:rsidR="007617D0" w:rsidRPr="00B234E3" w:rsidRDefault="007617D0" w:rsidP="007617D0">
      <w:pPr>
        <w:pStyle w:val="ConsNormal"/>
        <w:ind w:firstLine="0"/>
        <w:rPr>
          <w:rFonts w:ascii="Times New Roman" w:hAnsi="Times New Roman" w:cs="Times New Roman"/>
          <w:sz w:val="22"/>
        </w:rPr>
      </w:pPr>
      <w:r w:rsidRPr="00B234E3">
        <w:rPr>
          <w:rFonts w:ascii="Times New Roman" w:hAnsi="Times New Roman" w:cs="Times New Roman"/>
          <w:szCs w:val="28"/>
        </w:rPr>
        <w:t>___________________</w:t>
      </w:r>
    </w:p>
    <w:p w:rsidR="007617D0" w:rsidRPr="00B234E3" w:rsidRDefault="00C77D4F" w:rsidP="007617D0">
      <w:pPr>
        <w:pStyle w:val="ConsNormal"/>
        <w:ind w:firstLine="0"/>
        <w:rPr>
          <w:rFonts w:ascii="Times New Roman" w:hAnsi="Times New Roman" w:cs="Times New Roman"/>
        </w:rPr>
      </w:pPr>
      <w:r>
        <w:rPr>
          <w:rFonts w:ascii="Times New Roman" w:hAnsi="Times New Roman" w:cs="Times New Roman"/>
        </w:rPr>
        <w:t xml:space="preserve">              </w:t>
      </w:r>
      <w:r w:rsidR="007617D0" w:rsidRPr="00B234E3">
        <w:rPr>
          <w:rFonts w:ascii="Times New Roman" w:hAnsi="Times New Roman" w:cs="Times New Roman"/>
        </w:rPr>
        <w:t>(дата)</w:t>
      </w:r>
    </w:p>
    <w:p w:rsidR="007617D0" w:rsidRDefault="007617D0" w:rsidP="00B234E3">
      <w:pPr>
        <w:jc w:val="both"/>
        <w:rPr>
          <w:sz w:val="28"/>
        </w:rPr>
      </w:pPr>
    </w:p>
    <w:p w:rsidR="007C1148" w:rsidRDefault="007C1148" w:rsidP="00B234E3">
      <w:pPr>
        <w:jc w:val="both"/>
        <w:rPr>
          <w:sz w:val="28"/>
        </w:rPr>
      </w:pPr>
    </w:p>
    <w:p w:rsidR="007C1148" w:rsidRDefault="007C1148" w:rsidP="00B234E3">
      <w:pPr>
        <w:jc w:val="both"/>
        <w:rPr>
          <w:sz w:val="28"/>
        </w:rPr>
      </w:pPr>
    </w:p>
    <w:p w:rsidR="007617D0" w:rsidRDefault="007617D0" w:rsidP="00B234E3">
      <w:pPr>
        <w:jc w:val="both"/>
        <w:rPr>
          <w:sz w:val="28"/>
        </w:rPr>
      </w:pPr>
    </w:p>
    <w:p w:rsidR="007617D0" w:rsidRDefault="007617D0" w:rsidP="00B234E3">
      <w:pPr>
        <w:jc w:val="both"/>
        <w:rPr>
          <w:sz w:val="28"/>
        </w:rPr>
      </w:pPr>
    </w:p>
    <w:p w:rsidR="007617D0" w:rsidRDefault="007617D0" w:rsidP="00B234E3">
      <w:pPr>
        <w:jc w:val="both"/>
        <w:rPr>
          <w:sz w:val="28"/>
        </w:rPr>
      </w:pPr>
    </w:p>
    <w:p w:rsidR="00B234E3" w:rsidRPr="007C1148" w:rsidRDefault="00B234E3" w:rsidP="00B234E3">
      <w:pPr>
        <w:pStyle w:val="ConsCell"/>
        <w:widowControl/>
        <w:ind w:hanging="4500"/>
        <w:jc w:val="right"/>
        <w:rPr>
          <w:szCs w:val="28"/>
        </w:rPr>
      </w:pPr>
      <w:r w:rsidRPr="007C1148">
        <w:rPr>
          <w:szCs w:val="28"/>
        </w:rPr>
        <w:lastRenderedPageBreak/>
        <w:t xml:space="preserve">Приложение № </w:t>
      </w:r>
      <w:r w:rsidR="00266230">
        <w:rPr>
          <w:szCs w:val="28"/>
        </w:rPr>
        <w:t>3</w:t>
      </w:r>
    </w:p>
    <w:p w:rsidR="00B234E3" w:rsidRPr="007C1148" w:rsidRDefault="00B234E3" w:rsidP="00B234E3">
      <w:pPr>
        <w:pStyle w:val="ConsCell"/>
        <w:widowControl/>
        <w:jc w:val="right"/>
        <w:rPr>
          <w:szCs w:val="28"/>
        </w:rPr>
      </w:pPr>
      <w:r w:rsidRPr="007C1148">
        <w:rPr>
          <w:szCs w:val="28"/>
        </w:rPr>
        <w:t>к Порядку открытия, ведения и закрытия специальных</w:t>
      </w:r>
    </w:p>
    <w:p w:rsidR="00B234E3" w:rsidRPr="007C1148" w:rsidRDefault="00B234E3" w:rsidP="00B234E3">
      <w:pPr>
        <w:pStyle w:val="ConsCell"/>
        <w:widowControl/>
        <w:jc w:val="right"/>
        <w:rPr>
          <w:szCs w:val="28"/>
        </w:rPr>
      </w:pPr>
      <w:r w:rsidRPr="007C1148">
        <w:rPr>
          <w:szCs w:val="28"/>
        </w:rPr>
        <w:t xml:space="preserve"> избирательных счетов для формирования </w:t>
      </w:r>
    </w:p>
    <w:p w:rsidR="00B234E3" w:rsidRPr="007C1148" w:rsidRDefault="00B234E3" w:rsidP="00B234E3">
      <w:pPr>
        <w:pStyle w:val="ConsCell"/>
        <w:widowControl/>
        <w:jc w:val="right"/>
        <w:rPr>
          <w:szCs w:val="28"/>
        </w:rPr>
      </w:pPr>
      <w:r w:rsidRPr="007C1148">
        <w:rPr>
          <w:szCs w:val="28"/>
        </w:rPr>
        <w:t xml:space="preserve">избирательных фондов кандидатов, избирательных </w:t>
      </w:r>
    </w:p>
    <w:p w:rsidR="00B234E3" w:rsidRPr="007C1148" w:rsidRDefault="00B234E3" w:rsidP="00B234E3">
      <w:pPr>
        <w:pStyle w:val="ConsCell"/>
        <w:widowControl/>
        <w:jc w:val="right"/>
        <w:rPr>
          <w:bCs/>
          <w:szCs w:val="28"/>
        </w:rPr>
      </w:pPr>
      <w:r w:rsidRPr="007C1148">
        <w:rPr>
          <w:szCs w:val="28"/>
        </w:rPr>
        <w:t xml:space="preserve">объединений при проведении выборов в </w:t>
      </w:r>
      <w:r w:rsidRPr="007C1148">
        <w:rPr>
          <w:bCs/>
          <w:szCs w:val="28"/>
        </w:rPr>
        <w:t>органы</w:t>
      </w:r>
    </w:p>
    <w:p w:rsidR="00B234E3" w:rsidRPr="007C1148" w:rsidRDefault="00B234E3" w:rsidP="00B234E3">
      <w:pPr>
        <w:pStyle w:val="ConsCell"/>
        <w:widowControl/>
        <w:jc w:val="right"/>
        <w:rPr>
          <w:bCs/>
          <w:szCs w:val="28"/>
        </w:rPr>
      </w:pPr>
      <w:r w:rsidRPr="007C1148">
        <w:rPr>
          <w:bCs/>
          <w:szCs w:val="28"/>
        </w:rPr>
        <w:t xml:space="preserve"> местного самоуправления муниципальных образований</w:t>
      </w:r>
    </w:p>
    <w:p w:rsidR="00B234E3" w:rsidRPr="007C1148" w:rsidRDefault="00B234E3" w:rsidP="00B234E3">
      <w:pPr>
        <w:pStyle w:val="ConsCell"/>
        <w:widowControl/>
        <w:jc w:val="right"/>
        <w:rPr>
          <w:szCs w:val="28"/>
        </w:rPr>
      </w:pPr>
      <w:r w:rsidRPr="007C1148">
        <w:rPr>
          <w:bCs/>
          <w:szCs w:val="28"/>
        </w:rPr>
        <w:t xml:space="preserve"> </w:t>
      </w:r>
      <w:r w:rsidRPr="007C1148">
        <w:rPr>
          <w:szCs w:val="28"/>
        </w:rPr>
        <w:t>Ярославской области</w:t>
      </w:r>
    </w:p>
    <w:p w:rsidR="007150E6" w:rsidRDefault="007150E6" w:rsidP="007150E6">
      <w:pPr>
        <w:snapToGrid w:val="0"/>
        <w:jc w:val="right"/>
        <w:rPr>
          <w:sz w:val="28"/>
          <w:szCs w:val="28"/>
        </w:rPr>
      </w:pPr>
    </w:p>
    <w:p w:rsidR="007150E6" w:rsidRPr="007150E6" w:rsidRDefault="007150E6" w:rsidP="007150E6">
      <w:pPr>
        <w:snapToGrid w:val="0"/>
        <w:jc w:val="right"/>
        <w:rPr>
          <w:sz w:val="28"/>
          <w:szCs w:val="28"/>
        </w:rPr>
      </w:pPr>
      <w:r w:rsidRPr="007150E6">
        <w:rPr>
          <w:sz w:val="28"/>
          <w:szCs w:val="28"/>
        </w:rPr>
        <w:t>Форма</w:t>
      </w:r>
    </w:p>
    <w:p w:rsidR="007150E6" w:rsidRPr="007150E6" w:rsidRDefault="007150E6" w:rsidP="007150E6">
      <w:pPr>
        <w:snapToGrid w:val="0"/>
        <w:ind w:firstLine="3960"/>
        <w:jc w:val="right"/>
        <w:rPr>
          <w:sz w:val="28"/>
          <w:szCs w:val="28"/>
        </w:rPr>
      </w:pPr>
    </w:p>
    <w:p w:rsidR="007150E6" w:rsidRPr="007150E6" w:rsidRDefault="007150E6" w:rsidP="007150E6">
      <w:pPr>
        <w:jc w:val="center"/>
        <w:rPr>
          <w:sz w:val="28"/>
          <w:szCs w:val="28"/>
        </w:rPr>
      </w:pPr>
      <w:r w:rsidRPr="007150E6">
        <w:rPr>
          <w:sz w:val="28"/>
          <w:szCs w:val="28"/>
        </w:rPr>
        <w:t>_________________________________________________________________</w:t>
      </w:r>
    </w:p>
    <w:p w:rsidR="007150E6" w:rsidRPr="007150E6" w:rsidRDefault="007150E6" w:rsidP="007150E6">
      <w:pPr>
        <w:jc w:val="center"/>
      </w:pPr>
      <w:r w:rsidRPr="007150E6">
        <w:t>(наименование избирательной комиссии)</w:t>
      </w:r>
    </w:p>
    <w:p w:rsidR="007150E6" w:rsidRPr="007150E6" w:rsidRDefault="007150E6" w:rsidP="007150E6">
      <w:pPr>
        <w:jc w:val="center"/>
        <w:rPr>
          <w:sz w:val="28"/>
          <w:szCs w:val="28"/>
        </w:rPr>
      </w:pPr>
    </w:p>
    <w:p w:rsidR="007150E6" w:rsidRPr="007150E6" w:rsidRDefault="007150E6" w:rsidP="007150E6">
      <w:pPr>
        <w:jc w:val="both"/>
        <w:rPr>
          <w:sz w:val="28"/>
          <w:szCs w:val="28"/>
        </w:rPr>
      </w:pPr>
    </w:p>
    <w:p w:rsidR="007150E6" w:rsidRPr="007150E6" w:rsidRDefault="007150E6" w:rsidP="007150E6">
      <w:pPr>
        <w:jc w:val="both"/>
        <w:rPr>
          <w:sz w:val="28"/>
          <w:szCs w:val="28"/>
        </w:rPr>
      </w:pPr>
    </w:p>
    <w:p w:rsidR="007150E6" w:rsidRPr="007150E6" w:rsidRDefault="007150E6" w:rsidP="007150E6">
      <w:pPr>
        <w:jc w:val="both"/>
        <w:rPr>
          <w:sz w:val="24"/>
          <w:szCs w:val="24"/>
        </w:rPr>
      </w:pPr>
      <w:r w:rsidRPr="007150E6">
        <w:rPr>
          <w:sz w:val="24"/>
          <w:szCs w:val="24"/>
        </w:rPr>
        <w:tab/>
      </w:r>
      <w:r w:rsidRPr="007150E6">
        <w:rPr>
          <w:sz w:val="24"/>
          <w:szCs w:val="24"/>
        </w:rPr>
        <w:tab/>
      </w:r>
      <w:r w:rsidRPr="007150E6">
        <w:rPr>
          <w:sz w:val="24"/>
          <w:szCs w:val="24"/>
        </w:rPr>
        <w:tab/>
      </w:r>
      <w:r w:rsidRPr="007150E6">
        <w:rPr>
          <w:sz w:val="24"/>
          <w:szCs w:val="24"/>
        </w:rPr>
        <w:tab/>
      </w:r>
      <w:r w:rsidRPr="007150E6">
        <w:rPr>
          <w:sz w:val="24"/>
          <w:szCs w:val="24"/>
        </w:rPr>
        <w:tab/>
      </w:r>
      <w:r w:rsidRPr="007150E6">
        <w:rPr>
          <w:sz w:val="24"/>
          <w:szCs w:val="24"/>
        </w:rPr>
        <w:tab/>
        <w:t xml:space="preserve">                                 «____» ____________ 20___ г.</w:t>
      </w:r>
    </w:p>
    <w:p w:rsidR="007150E6" w:rsidRPr="007150E6" w:rsidRDefault="007150E6" w:rsidP="007150E6">
      <w:pPr>
        <w:jc w:val="both"/>
        <w:rPr>
          <w:sz w:val="28"/>
          <w:szCs w:val="28"/>
        </w:rPr>
      </w:pPr>
    </w:p>
    <w:p w:rsidR="007150E6" w:rsidRPr="007150E6" w:rsidRDefault="007150E6" w:rsidP="007150E6">
      <w:pPr>
        <w:jc w:val="both"/>
        <w:rPr>
          <w:sz w:val="28"/>
          <w:szCs w:val="28"/>
        </w:rPr>
      </w:pPr>
    </w:p>
    <w:p w:rsidR="007150E6" w:rsidRPr="007150E6" w:rsidRDefault="007150E6" w:rsidP="007150E6">
      <w:pPr>
        <w:keepNext/>
        <w:jc w:val="center"/>
        <w:outlineLvl w:val="3"/>
        <w:rPr>
          <w:sz w:val="28"/>
          <w:szCs w:val="28"/>
        </w:rPr>
      </w:pPr>
      <w:r w:rsidRPr="007150E6">
        <w:rPr>
          <w:sz w:val="28"/>
          <w:szCs w:val="28"/>
        </w:rPr>
        <w:t xml:space="preserve">РЕШЕНИЕ </w:t>
      </w:r>
    </w:p>
    <w:p w:rsidR="007150E6" w:rsidRPr="007150E6" w:rsidRDefault="007150E6" w:rsidP="007150E6">
      <w:pPr>
        <w:jc w:val="center"/>
        <w:rPr>
          <w:sz w:val="28"/>
          <w:szCs w:val="28"/>
        </w:rPr>
      </w:pPr>
      <w:r w:rsidRPr="007150E6">
        <w:rPr>
          <w:sz w:val="28"/>
          <w:szCs w:val="28"/>
        </w:rPr>
        <w:t xml:space="preserve">О разрешении </w:t>
      </w:r>
      <w:r>
        <w:rPr>
          <w:sz w:val="28"/>
          <w:szCs w:val="28"/>
        </w:rPr>
        <w:t>кандидату</w:t>
      </w:r>
      <w:r w:rsidRPr="007150E6">
        <w:rPr>
          <w:sz w:val="28"/>
          <w:szCs w:val="28"/>
        </w:rPr>
        <w:t xml:space="preserve"> открыть</w:t>
      </w:r>
    </w:p>
    <w:p w:rsidR="007150E6" w:rsidRPr="007150E6" w:rsidRDefault="007150E6" w:rsidP="007150E6">
      <w:pPr>
        <w:jc w:val="center"/>
        <w:rPr>
          <w:sz w:val="28"/>
          <w:szCs w:val="28"/>
        </w:rPr>
      </w:pPr>
      <w:r w:rsidRPr="007150E6">
        <w:rPr>
          <w:sz w:val="28"/>
          <w:szCs w:val="28"/>
        </w:rPr>
        <w:t>специальный избирательный счет</w:t>
      </w:r>
    </w:p>
    <w:p w:rsidR="007150E6" w:rsidRPr="007150E6" w:rsidRDefault="007150E6" w:rsidP="007150E6">
      <w:pPr>
        <w:jc w:val="center"/>
        <w:rPr>
          <w:sz w:val="28"/>
          <w:szCs w:val="28"/>
        </w:rPr>
      </w:pPr>
    </w:p>
    <w:p w:rsidR="007150E6" w:rsidRPr="007150E6" w:rsidRDefault="007150E6" w:rsidP="007150E6">
      <w:pPr>
        <w:jc w:val="both"/>
        <w:rPr>
          <w:sz w:val="28"/>
          <w:szCs w:val="28"/>
        </w:rPr>
      </w:pPr>
      <w:r w:rsidRPr="007150E6">
        <w:rPr>
          <w:sz w:val="28"/>
          <w:szCs w:val="28"/>
        </w:rPr>
        <w:t xml:space="preserve">        На основании пункта 2 статьи 71 </w:t>
      </w:r>
      <w:proofErr w:type="gramStart"/>
      <w:r w:rsidRPr="007150E6">
        <w:rPr>
          <w:sz w:val="28"/>
          <w:szCs w:val="28"/>
        </w:rPr>
        <w:t>Закона  Ярославской</w:t>
      </w:r>
      <w:proofErr w:type="gramEnd"/>
      <w:r w:rsidRPr="007150E6">
        <w:rPr>
          <w:sz w:val="28"/>
          <w:szCs w:val="28"/>
        </w:rPr>
        <w:t xml:space="preserve">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для проведения избирательной кампании по выборам</w:t>
      </w:r>
    </w:p>
    <w:p w:rsidR="007150E6" w:rsidRPr="007150E6" w:rsidRDefault="007150E6" w:rsidP="007150E6">
      <w:pPr>
        <w:widowControl w:val="0"/>
        <w:autoSpaceDE w:val="0"/>
        <w:autoSpaceDN w:val="0"/>
        <w:adjustRightInd w:val="0"/>
        <w:rPr>
          <w:sz w:val="28"/>
          <w:szCs w:val="28"/>
        </w:rPr>
      </w:pPr>
      <w:r w:rsidRPr="007150E6">
        <w:rPr>
          <w:sz w:val="28"/>
          <w:szCs w:val="28"/>
        </w:rPr>
        <w:t>__________________________________________________________________</w:t>
      </w:r>
    </w:p>
    <w:p w:rsidR="007150E6" w:rsidRPr="007150E6" w:rsidRDefault="007150E6" w:rsidP="007150E6">
      <w:pPr>
        <w:widowControl w:val="0"/>
        <w:autoSpaceDE w:val="0"/>
        <w:autoSpaceDN w:val="0"/>
        <w:adjustRightInd w:val="0"/>
        <w:ind w:firstLine="708"/>
        <w:jc w:val="center"/>
      </w:pPr>
      <w:r w:rsidRPr="007150E6">
        <w:t>(наименование выборов)</w:t>
      </w:r>
    </w:p>
    <w:p w:rsidR="007150E6" w:rsidRPr="007150E6" w:rsidRDefault="007150E6" w:rsidP="007150E6">
      <w:pPr>
        <w:rPr>
          <w:sz w:val="28"/>
          <w:szCs w:val="28"/>
        </w:rPr>
      </w:pPr>
      <w:r w:rsidRPr="007150E6">
        <w:rPr>
          <w:sz w:val="28"/>
          <w:szCs w:val="28"/>
        </w:rPr>
        <w:t>_________________________________________________________________</w:t>
      </w:r>
      <w:r w:rsidR="007617D0">
        <w:rPr>
          <w:sz w:val="28"/>
          <w:szCs w:val="28"/>
        </w:rPr>
        <w:t>_</w:t>
      </w:r>
    </w:p>
    <w:p w:rsidR="007150E6" w:rsidRPr="007150E6" w:rsidRDefault="007150E6" w:rsidP="007150E6">
      <w:pPr>
        <w:ind w:firstLine="708"/>
        <w:jc w:val="center"/>
      </w:pPr>
      <w:r w:rsidRPr="007150E6">
        <w:t>(наименование избирательной комиссии)</w:t>
      </w:r>
    </w:p>
    <w:p w:rsidR="007150E6" w:rsidRPr="007150E6" w:rsidRDefault="007150E6" w:rsidP="007150E6">
      <w:pPr>
        <w:widowControl w:val="0"/>
        <w:autoSpaceDE w:val="0"/>
        <w:autoSpaceDN w:val="0"/>
        <w:adjustRightInd w:val="0"/>
        <w:ind w:firstLine="708"/>
        <w:rPr>
          <w:sz w:val="28"/>
          <w:szCs w:val="28"/>
        </w:rPr>
      </w:pPr>
    </w:p>
    <w:p w:rsidR="00B234E3" w:rsidRPr="00B234E3" w:rsidRDefault="00B234E3" w:rsidP="00B234E3">
      <w:pPr>
        <w:pStyle w:val="af4"/>
        <w:spacing w:after="0"/>
        <w:ind w:left="0"/>
        <w:rPr>
          <w:sz w:val="28"/>
          <w:szCs w:val="24"/>
        </w:rPr>
      </w:pPr>
      <w:r w:rsidRPr="00B234E3">
        <w:rPr>
          <w:sz w:val="28"/>
          <w:szCs w:val="28"/>
        </w:rPr>
        <w:t>разрешает кандидату</w:t>
      </w:r>
      <w:r w:rsidRPr="00B234E3">
        <w:t xml:space="preserve"> ________________________________________________</w:t>
      </w:r>
      <w:r w:rsidR="007617D0">
        <w:t>___________________</w:t>
      </w:r>
    </w:p>
    <w:p w:rsidR="00B234E3" w:rsidRPr="00B234E3" w:rsidRDefault="00B234E3" w:rsidP="007617D0">
      <w:pPr>
        <w:ind w:firstLine="708"/>
        <w:jc w:val="center"/>
      </w:pPr>
      <w:r w:rsidRPr="00B234E3">
        <w:t>(фамилия, имя, отчество кандидата)</w:t>
      </w:r>
    </w:p>
    <w:p w:rsidR="00B234E3" w:rsidRPr="00B234E3" w:rsidRDefault="00B234E3" w:rsidP="00B234E3">
      <w:pPr>
        <w:pStyle w:val="af4"/>
        <w:spacing w:after="0"/>
        <w:ind w:left="0"/>
        <w:rPr>
          <w:sz w:val="28"/>
          <w:szCs w:val="24"/>
        </w:rPr>
      </w:pPr>
      <w:r w:rsidRPr="00B234E3">
        <w:t>_________________________________________________________________</w:t>
      </w:r>
      <w:r w:rsidR="007617D0">
        <w:t>____________________________</w:t>
      </w:r>
    </w:p>
    <w:p w:rsidR="00B234E3" w:rsidRPr="00B234E3" w:rsidRDefault="00B234E3" w:rsidP="007617D0">
      <w:pPr>
        <w:ind w:firstLine="708"/>
        <w:jc w:val="center"/>
      </w:pPr>
      <w:r w:rsidRPr="00B234E3">
        <w:t>(ИНН кандидата)</w:t>
      </w:r>
    </w:p>
    <w:p w:rsidR="00B234E3" w:rsidRPr="00B234E3" w:rsidRDefault="00B234E3" w:rsidP="00B234E3">
      <w:pPr>
        <w:ind w:firstLine="708"/>
        <w:jc w:val="both"/>
      </w:pPr>
    </w:p>
    <w:p w:rsidR="00B234E3" w:rsidRPr="00B234E3" w:rsidRDefault="00B234E3" w:rsidP="00B234E3">
      <w:pPr>
        <w:rPr>
          <w:sz w:val="28"/>
          <w:szCs w:val="24"/>
        </w:rPr>
      </w:pPr>
      <w:r w:rsidRPr="00B234E3">
        <w:rPr>
          <w:sz w:val="28"/>
        </w:rPr>
        <w:t>открыть специальный избирательный счет для формирования избирательного фонда в ___________________________________________________________</w:t>
      </w:r>
    </w:p>
    <w:p w:rsidR="00B234E3" w:rsidRPr="00B234E3" w:rsidRDefault="00B234E3" w:rsidP="00B234E3">
      <w:pPr>
        <w:ind w:firstLine="708"/>
        <w:jc w:val="center"/>
      </w:pPr>
      <w:r w:rsidRPr="00B234E3">
        <w:t>(</w:t>
      </w:r>
      <w:r w:rsidR="00C77D4F">
        <w:t>наименование</w:t>
      </w:r>
      <w:r w:rsidR="00CD5D08">
        <w:t xml:space="preserve"> филиала ПАО Сбербанк</w:t>
      </w:r>
      <w:r w:rsidRPr="00B234E3">
        <w:t>)</w:t>
      </w:r>
    </w:p>
    <w:p w:rsidR="00B234E3" w:rsidRPr="00B234E3" w:rsidRDefault="00B234E3" w:rsidP="00B234E3">
      <w:pPr>
        <w:jc w:val="both"/>
        <w:rPr>
          <w:sz w:val="28"/>
          <w:szCs w:val="24"/>
        </w:rPr>
      </w:pPr>
      <w:r w:rsidRPr="00B234E3">
        <w:rPr>
          <w:sz w:val="28"/>
        </w:rPr>
        <w:t>по адресу: _________________________________________________________.</w:t>
      </w:r>
    </w:p>
    <w:p w:rsidR="00B234E3" w:rsidRPr="00B234E3" w:rsidRDefault="00B234E3" w:rsidP="00B234E3">
      <w:pPr>
        <w:jc w:val="both"/>
        <w:rPr>
          <w:sz w:val="28"/>
        </w:rPr>
      </w:pPr>
    </w:p>
    <w:p w:rsidR="00B234E3" w:rsidRPr="00B234E3" w:rsidRDefault="00B234E3" w:rsidP="00B234E3">
      <w:pPr>
        <w:jc w:val="both"/>
        <w:rPr>
          <w:sz w:val="28"/>
        </w:rPr>
      </w:pPr>
    </w:p>
    <w:p w:rsidR="00B234E3" w:rsidRPr="00B234E3" w:rsidRDefault="00B234E3" w:rsidP="00B234E3">
      <w:pPr>
        <w:jc w:val="both"/>
        <w:rPr>
          <w:sz w:val="28"/>
        </w:rPr>
      </w:pPr>
      <w:r w:rsidRPr="00B234E3">
        <w:rPr>
          <w:sz w:val="28"/>
        </w:rPr>
        <w:t>Председатель</w:t>
      </w:r>
    </w:p>
    <w:p w:rsidR="00B234E3" w:rsidRPr="00B234E3" w:rsidRDefault="00B234E3" w:rsidP="00B234E3">
      <w:pPr>
        <w:jc w:val="both"/>
        <w:rPr>
          <w:sz w:val="28"/>
        </w:rPr>
      </w:pPr>
      <w:r w:rsidRPr="00B234E3">
        <w:rPr>
          <w:sz w:val="28"/>
        </w:rPr>
        <w:t>избирательной комиссии</w:t>
      </w:r>
    </w:p>
    <w:p w:rsidR="00B234E3" w:rsidRPr="00B234E3" w:rsidRDefault="00B234E3" w:rsidP="00B234E3">
      <w:pPr>
        <w:jc w:val="both"/>
        <w:rPr>
          <w:sz w:val="28"/>
        </w:rPr>
      </w:pPr>
    </w:p>
    <w:p w:rsidR="007617D0" w:rsidRDefault="007617D0" w:rsidP="007617D0">
      <w:pPr>
        <w:jc w:val="both"/>
        <w:rPr>
          <w:sz w:val="28"/>
        </w:rPr>
      </w:pPr>
      <w:r>
        <w:rPr>
          <w:sz w:val="28"/>
        </w:rPr>
        <w:t xml:space="preserve">Секретарь </w:t>
      </w:r>
    </w:p>
    <w:p w:rsidR="007617D0" w:rsidRPr="00B234E3" w:rsidRDefault="007617D0" w:rsidP="007617D0">
      <w:pPr>
        <w:jc w:val="both"/>
        <w:rPr>
          <w:sz w:val="28"/>
        </w:rPr>
      </w:pPr>
      <w:r>
        <w:rPr>
          <w:sz w:val="28"/>
        </w:rPr>
        <w:t>избирательной комиссии</w:t>
      </w:r>
    </w:p>
    <w:p w:rsidR="00B234E3" w:rsidRPr="007C1148" w:rsidRDefault="00B234E3" w:rsidP="00B234E3">
      <w:pPr>
        <w:pStyle w:val="ConsCell"/>
        <w:widowControl/>
        <w:ind w:hanging="4500"/>
        <w:jc w:val="right"/>
        <w:rPr>
          <w:szCs w:val="28"/>
        </w:rPr>
      </w:pPr>
      <w:r w:rsidRPr="007C1148">
        <w:rPr>
          <w:szCs w:val="28"/>
        </w:rPr>
        <w:lastRenderedPageBreak/>
        <w:t>Приложение № 4</w:t>
      </w:r>
    </w:p>
    <w:p w:rsidR="00CC2019" w:rsidRPr="007C1148" w:rsidRDefault="00B234E3" w:rsidP="00B234E3">
      <w:pPr>
        <w:pStyle w:val="ConsCell"/>
        <w:widowControl/>
        <w:jc w:val="right"/>
        <w:rPr>
          <w:szCs w:val="28"/>
        </w:rPr>
      </w:pPr>
      <w:r w:rsidRPr="007C1148">
        <w:rPr>
          <w:szCs w:val="28"/>
        </w:rPr>
        <w:t>к Порядку открытия, ведения и закрытия специальных</w:t>
      </w:r>
    </w:p>
    <w:p w:rsidR="00CC2019" w:rsidRPr="007C1148" w:rsidRDefault="00B234E3" w:rsidP="00B234E3">
      <w:pPr>
        <w:pStyle w:val="ConsCell"/>
        <w:widowControl/>
        <w:jc w:val="right"/>
        <w:rPr>
          <w:szCs w:val="28"/>
        </w:rPr>
      </w:pPr>
      <w:r w:rsidRPr="007C1148">
        <w:rPr>
          <w:szCs w:val="28"/>
        </w:rPr>
        <w:t xml:space="preserve"> избирательных счетов для формирования</w:t>
      </w:r>
    </w:p>
    <w:p w:rsidR="00CC2019" w:rsidRPr="007C1148" w:rsidRDefault="00B234E3" w:rsidP="00B234E3">
      <w:pPr>
        <w:pStyle w:val="ConsCell"/>
        <w:widowControl/>
        <w:jc w:val="right"/>
        <w:rPr>
          <w:szCs w:val="28"/>
        </w:rPr>
      </w:pPr>
      <w:r w:rsidRPr="007C1148">
        <w:rPr>
          <w:szCs w:val="28"/>
        </w:rPr>
        <w:t xml:space="preserve"> избирательных фондов кандидатов, избирательных</w:t>
      </w:r>
    </w:p>
    <w:p w:rsidR="00CC2019" w:rsidRPr="007C1148" w:rsidRDefault="00B234E3" w:rsidP="00B234E3">
      <w:pPr>
        <w:pStyle w:val="ConsCell"/>
        <w:widowControl/>
        <w:jc w:val="right"/>
        <w:rPr>
          <w:bCs/>
          <w:szCs w:val="28"/>
        </w:rPr>
      </w:pPr>
      <w:r w:rsidRPr="007C1148">
        <w:rPr>
          <w:szCs w:val="28"/>
        </w:rPr>
        <w:t xml:space="preserve"> объединений при проведении выборов в </w:t>
      </w:r>
      <w:r w:rsidRPr="007C1148">
        <w:rPr>
          <w:bCs/>
          <w:szCs w:val="28"/>
        </w:rPr>
        <w:t>органы</w:t>
      </w:r>
    </w:p>
    <w:p w:rsidR="00CC2019" w:rsidRPr="007C1148" w:rsidRDefault="00B234E3" w:rsidP="00B234E3">
      <w:pPr>
        <w:pStyle w:val="ConsCell"/>
        <w:widowControl/>
        <w:jc w:val="right"/>
        <w:rPr>
          <w:bCs/>
          <w:szCs w:val="28"/>
        </w:rPr>
      </w:pPr>
      <w:r w:rsidRPr="007C1148">
        <w:rPr>
          <w:bCs/>
          <w:szCs w:val="28"/>
        </w:rPr>
        <w:t xml:space="preserve"> местного самоуправления муниципальных образований </w:t>
      </w:r>
    </w:p>
    <w:p w:rsidR="00B234E3" w:rsidRPr="00B234E3" w:rsidRDefault="00B234E3" w:rsidP="00B234E3">
      <w:pPr>
        <w:pStyle w:val="ConsCell"/>
        <w:widowControl/>
        <w:jc w:val="right"/>
        <w:rPr>
          <w:sz w:val="24"/>
        </w:rPr>
      </w:pPr>
      <w:r w:rsidRPr="007C1148">
        <w:rPr>
          <w:szCs w:val="28"/>
        </w:rPr>
        <w:t>Ярославской области</w:t>
      </w:r>
    </w:p>
    <w:p w:rsidR="00B234E3" w:rsidRPr="00B234E3" w:rsidRDefault="00B234E3" w:rsidP="00B234E3">
      <w:pPr>
        <w:pStyle w:val="ConsNonformat"/>
        <w:widowControl/>
        <w:jc w:val="both"/>
        <w:rPr>
          <w:rFonts w:ascii="Times New Roman" w:hAnsi="Times New Roman"/>
          <w:sz w:val="28"/>
          <w:szCs w:val="28"/>
        </w:rPr>
      </w:pPr>
    </w:p>
    <w:p w:rsidR="00B234E3" w:rsidRPr="00B234E3" w:rsidRDefault="00B234E3" w:rsidP="00B234E3">
      <w:pPr>
        <w:jc w:val="center"/>
        <w:rPr>
          <w:sz w:val="28"/>
          <w:szCs w:val="24"/>
        </w:rPr>
      </w:pPr>
      <w:r w:rsidRPr="00B234E3">
        <w:rPr>
          <w:sz w:val="28"/>
        </w:rPr>
        <w:t>______________________________________________________________</w:t>
      </w:r>
    </w:p>
    <w:p w:rsidR="00B234E3" w:rsidRPr="00B234E3" w:rsidRDefault="00B234E3" w:rsidP="00B234E3">
      <w:pPr>
        <w:jc w:val="center"/>
      </w:pPr>
      <w:r w:rsidRPr="00B234E3">
        <w:t>(наименование избирательной комиссии)</w:t>
      </w:r>
    </w:p>
    <w:p w:rsidR="00B234E3" w:rsidRPr="00B234E3" w:rsidRDefault="00B234E3" w:rsidP="00B234E3">
      <w:pPr>
        <w:jc w:val="center"/>
      </w:pPr>
    </w:p>
    <w:p w:rsidR="00B234E3" w:rsidRPr="00B234E3" w:rsidRDefault="00B234E3" w:rsidP="00B234E3">
      <w:pPr>
        <w:jc w:val="both"/>
        <w:rPr>
          <w:sz w:val="28"/>
          <w:szCs w:val="24"/>
        </w:rPr>
      </w:pPr>
    </w:p>
    <w:tbl>
      <w:tblPr>
        <w:tblW w:w="0" w:type="auto"/>
        <w:tblLayout w:type="fixed"/>
        <w:tblLook w:val="04A0" w:firstRow="1" w:lastRow="0" w:firstColumn="1" w:lastColumn="0" w:noHBand="0" w:noVBand="1"/>
      </w:tblPr>
      <w:tblGrid>
        <w:gridCol w:w="4786"/>
      </w:tblGrid>
      <w:tr w:rsidR="00B234E3" w:rsidRPr="00B234E3" w:rsidTr="00B234E3">
        <w:tc>
          <w:tcPr>
            <w:tcW w:w="4786" w:type="dxa"/>
            <w:hideMark/>
          </w:tcPr>
          <w:p w:rsidR="00B234E3" w:rsidRPr="00B234E3" w:rsidRDefault="00B234E3" w:rsidP="00B234E3">
            <w:pPr>
              <w:pStyle w:val="ConsNormal"/>
              <w:widowControl/>
              <w:ind w:firstLine="0"/>
              <w:rPr>
                <w:rFonts w:ascii="Times New Roman" w:hAnsi="Times New Roman" w:cs="Times New Roman"/>
                <w:sz w:val="24"/>
              </w:rPr>
            </w:pPr>
            <w:r w:rsidRPr="00B234E3">
              <w:rPr>
                <w:rFonts w:ascii="Times New Roman" w:hAnsi="Times New Roman" w:cs="Times New Roman"/>
                <w:sz w:val="24"/>
              </w:rPr>
              <w:t xml:space="preserve">О реквизитах специального избирательного счета в филиале </w:t>
            </w:r>
            <w:r w:rsidR="00CD5D08">
              <w:rPr>
                <w:rFonts w:ascii="Times New Roman" w:hAnsi="Times New Roman" w:cs="Times New Roman"/>
                <w:sz w:val="24"/>
                <w:szCs w:val="24"/>
              </w:rPr>
              <w:t>ПАО Сбербанк</w:t>
            </w:r>
          </w:p>
        </w:tc>
      </w:tr>
    </w:tbl>
    <w:p w:rsidR="00B234E3" w:rsidRPr="00B234E3" w:rsidRDefault="00B234E3" w:rsidP="00B234E3">
      <w:pPr>
        <w:pStyle w:val="ConsNormal"/>
        <w:ind w:firstLine="0"/>
        <w:rPr>
          <w:rFonts w:ascii="Times New Roman" w:hAnsi="Times New Roman" w:cs="Times New Roman"/>
          <w:sz w:val="28"/>
          <w:szCs w:val="28"/>
        </w:rPr>
      </w:pPr>
    </w:p>
    <w:p w:rsidR="00B234E3" w:rsidRPr="00B234E3" w:rsidRDefault="00B234E3" w:rsidP="00B234E3">
      <w:pPr>
        <w:pStyle w:val="ConsNormal"/>
        <w:ind w:firstLine="0"/>
        <w:rPr>
          <w:rFonts w:ascii="Times New Roman" w:hAnsi="Times New Roman" w:cs="Times New Roman"/>
          <w:szCs w:val="28"/>
        </w:rPr>
      </w:pPr>
    </w:p>
    <w:p w:rsidR="00B234E3" w:rsidRPr="00CC2019" w:rsidRDefault="00B234E3" w:rsidP="00B234E3">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 xml:space="preserve">Я, кандидат________________________________________________________, </w:t>
      </w:r>
    </w:p>
    <w:p w:rsidR="00B234E3" w:rsidRPr="007C1148" w:rsidRDefault="00B234E3" w:rsidP="007C1148">
      <w:pPr>
        <w:pStyle w:val="ConsNormal"/>
        <w:ind w:firstLine="708"/>
        <w:jc w:val="center"/>
        <w:rPr>
          <w:rFonts w:ascii="Times New Roman" w:hAnsi="Times New Roman" w:cs="Times New Roman"/>
        </w:rPr>
      </w:pPr>
      <w:r w:rsidRPr="007C1148">
        <w:rPr>
          <w:rFonts w:ascii="Times New Roman" w:hAnsi="Times New Roman" w:cs="Times New Roman"/>
        </w:rPr>
        <w:t>(фамилия, имя и отчество кандидата)</w:t>
      </w:r>
    </w:p>
    <w:p w:rsidR="00B234E3" w:rsidRPr="00CC2019" w:rsidRDefault="00B234E3" w:rsidP="00B234E3">
      <w:pPr>
        <w:pStyle w:val="ConsNormal"/>
        <w:ind w:firstLine="0"/>
        <w:rPr>
          <w:rFonts w:ascii="Times New Roman" w:hAnsi="Times New Roman" w:cs="Times New Roman"/>
          <w:sz w:val="28"/>
          <w:szCs w:val="28"/>
        </w:rPr>
      </w:pPr>
    </w:p>
    <w:p w:rsidR="00B234E3" w:rsidRPr="00CC2019" w:rsidRDefault="007C1148" w:rsidP="00B234E3">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сообщаю о том, что </w:t>
      </w:r>
      <w:r w:rsidR="00B234E3" w:rsidRPr="00CC2019">
        <w:rPr>
          <w:rFonts w:ascii="Times New Roman" w:hAnsi="Times New Roman" w:cs="Times New Roman"/>
          <w:sz w:val="28"/>
          <w:szCs w:val="28"/>
        </w:rPr>
        <w:t>для проведения избирательной кампании по выборам</w:t>
      </w:r>
      <w:r w:rsidR="00B234E3" w:rsidRPr="00CC2019">
        <w:rPr>
          <w:rFonts w:ascii="Times New Roman" w:hAnsi="Times New Roman" w:cs="Times New Roman"/>
          <w:sz w:val="28"/>
          <w:szCs w:val="28"/>
        </w:rPr>
        <w:br/>
        <w:t>__________________________________________________________________</w:t>
      </w:r>
    </w:p>
    <w:p w:rsidR="00B234E3" w:rsidRPr="00B234E3" w:rsidRDefault="007C1148" w:rsidP="007C1148">
      <w:pPr>
        <w:pStyle w:val="ConsNormal"/>
        <w:ind w:firstLine="708"/>
        <w:jc w:val="center"/>
        <w:rPr>
          <w:rFonts w:ascii="Times New Roman" w:hAnsi="Times New Roman" w:cs="Times New Roman"/>
        </w:rPr>
      </w:pPr>
      <w:r>
        <w:rPr>
          <w:rFonts w:ascii="Times New Roman" w:hAnsi="Times New Roman" w:cs="Times New Roman"/>
        </w:rPr>
        <w:t>(наименование</w:t>
      </w:r>
      <w:r w:rsidR="00B234E3" w:rsidRPr="00B234E3">
        <w:rPr>
          <w:rFonts w:ascii="Times New Roman" w:hAnsi="Times New Roman" w:cs="Times New Roman"/>
        </w:rPr>
        <w:t xml:space="preserve"> выборов)</w:t>
      </w:r>
    </w:p>
    <w:p w:rsidR="00B234E3" w:rsidRPr="00CC2019" w:rsidRDefault="00B234E3" w:rsidP="00B234E3">
      <w:pPr>
        <w:pStyle w:val="ConsNormal"/>
        <w:ind w:firstLine="0"/>
        <w:jc w:val="both"/>
        <w:rPr>
          <w:rFonts w:ascii="Times New Roman" w:hAnsi="Times New Roman" w:cs="Times New Roman"/>
          <w:sz w:val="28"/>
          <w:szCs w:val="28"/>
        </w:rPr>
      </w:pPr>
      <w:r w:rsidRPr="00CC2019">
        <w:rPr>
          <w:rFonts w:ascii="Times New Roman" w:hAnsi="Times New Roman" w:cs="Times New Roman"/>
          <w:sz w:val="28"/>
          <w:szCs w:val="28"/>
        </w:rPr>
        <w:t>«_</w:t>
      </w:r>
      <w:r w:rsidRPr="00CC2019">
        <w:rPr>
          <w:rFonts w:ascii="Times New Roman" w:hAnsi="Times New Roman" w:cs="Times New Roman"/>
          <w:b/>
          <w:sz w:val="28"/>
          <w:szCs w:val="28"/>
        </w:rPr>
        <w:t>___</w:t>
      </w:r>
      <w:r w:rsidRPr="00CC2019">
        <w:rPr>
          <w:rFonts w:ascii="Times New Roman" w:hAnsi="Times New Roman" w:cs="Times New Roman"/>
          <w:sz w:val="28"/>
          <w:szCs w:val="28"/>
        </w:rPr>
        <w:t>»</w:t>
      </w:r>
      <w:r w:rsidR="007C1148">
        <w:rPr>
          <w:rFonts w:ascii="Times New Roman" w:hAnsi="Times New Roman" w:cs="Times New Roman"/>
          <w:sz w:val="28"/>
          <w:szCs w:val="28"/>
        </w:rPr>
        <w:t xml:space="preserve"> </w:t>
      </w:r>
      <w:r w:rsidRPr="00CC2019">
        <w:rPr>
          <w:rFonts w:ascii="Times New Roman" w:hAnsi="Times New Roman" w:cs="Times New Roman"/>
          <w:b/>
          <w:sz w:val="28"/>
          <w:szCs w:val="28"/>
        </w:rPr>
        <w:t>____________</w:t>
      </w:r>
      <w:r w:rsidRPr="00CC2019">
        <w:rPr>
          <w:rFonts w:ascii="Times New Roman" w:hAnsi="Times New Roman" w:cs="Times New Roman"/>
          <w:sz w:val="28"/>
          <w:szCs w:val="28"/>
        </w:rPr>
        <w:t xml:space="preserve"> 20</w:t>
      </w:r>
      <w:r w:rsidRPr="00CC2019">
        <w:rPr>
          <w:rFonts w:ascii="Times New Roman" w:hAnsi="Times New Roman" w:cs="Times New Roman"/>
          <w:b/>
          <w:sz w:val="28"/>
          <w:szCs w:val="28"/>
        </w:rPr>
        <w:t>___</w:t>
      </w:r>
      <w:r w:rsidRPr="00CC2019">
        <w:rPr>
          <w:rFonts w:ascii="Times New Roman" w:hAnsi="Times New Roman" w:cs="Times New Roman"/>
          <w:sz w:val="28"/>
          <w:szCs w:val="28"/>
        </w:rPr>
        <w:t xml:space="preserve"> года </w:t>
      </w:r>
      <w:proofErr w:type="gramStart"/>
      <w:r w:rsidRPr="00CC2019">
        <w:rPr>
          <w:rFonts w:ascii="Times New Roman" w:hAnsi="Times New Roman" w:cs="Times New Roman"/>
          <w:sz w:val="28"/>
          <w:szCs w:val="28"/>
        </w:rPr>
        <w:t>открыт  специальный</w:t>
      </w:r>
      <w:proofErr w:type="gramEnd"/>
      <w:r w:rsidRPr="00CC2019">
        <w:rPr>
          <w:rFonts w:ascii="Times New Roman" w:hAnsi="Times New Roman" w:cs="Times New Roman"/>
          <w:sz w:val="28"/>
          <w:szCs w:val="28"/>
        </w:rPr>
        <w:t xml:space="preserve"> избирательный счет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5"/>
      </w:tblGrid>
      <w:tr w:rsidR="00B234E3" w:rsidRPr="00CC2019" w:rsidTr="00B234E3">
        <w:tc>
          <w:tcPr>
            <w:tcW w:w="9464" w:type="dxa"/>
            <w:tcBorders>
              <w:top w:val="nil"/>
              <w:left w:val="nil"/>
              <w:right w:val="nil"/>
            </w:tcBorders>
            <w:hideMark/>
          </w:tcPr>
          <w:p w:rsidR="00B234E3" w:rsidRPr="00CC2019" w:rsidRDefault="00B234E3" w:rsidP="00B234E3">
            <w:pPr>
              <w:pStyle w:val="ConsNormal"/>
              <w:ind w:firstLine="0"/>
              <w:jc w:val="center"/>
              <w:rPr>
                <w:rFonts w:ascii="Times New Roman" w:hAnsi="Times New Roman" w:cs="Times New Roman"/>
                <w:sz w:val="28"/>
                <w:szCs w:val="28"/>
              </w:rPr>
            </w:pPr>
            <w:r w:rsidRPr="00CC2019">
              <w:rPr>
                <w:rFonts w:ascii="Times New Roman" w:hAnsi="Times New Roman" w:cs="Times New Roman"/>
                <w:sz w:val="28"/>
                <w:szCs w:val="28"/>
              </w:rPr>
              <w:t>№ 00000000000000000000</w:t>
            </w:r>
          </w:p>
        </w:tc>
      </w:tr>
    </w:tbl>
    <w:p w:rsidR="00B234E3" w:rsidRPr="00B234E3" w:rsidRDefault="007C1148" w:rsidP="007C1148">
      <w:pPr>
        <w:pStyle w:val="ConsNormal"/>
        <w:ind w:firstLine="708"/>
        <w:jc w:val="center"/>
        <w:rPr>
          <w:rFonts w:ascii="Times New Roman" w:hAnsi="Times New Roman" w:cs="Times New Roman"/>
        </w:rPr>
      </w:pPr>
      <w:r>
        <w:rPr>
          <w:rFonts w:ascii="Times New Roman" w:hAnsi="Times New Roman" w:cs="Times New Roman"/>
        </w:rPr>
        <w:t>(</w:t>
      </w:r>
      <w:r w:rsidR="00B234E3" w:rsidRPr="00B234E3">
        <w:rPr>
          <w:rFonts w:ascii="Times New Roman" w:hAnsi="Times New Roman" w:cs="Times New Roman"/>
        </w:rPr>
        <w:t>номер специального избирательного счета)</w:t>
      </w:r>
    </w:p>
    <w:p w:rsidR="00B234E3" w:rsidRPr="00CC2019" w:rsidRDefault="00B234E3" w:rsidP="00B234E3">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в _______________________________________________________________</w:t>
      </w:r>
      <w:proofErr w:type="gramStart"/>
      <w:r w:rsidRPr="00CC2019">
        <w:rPr>
          <w:rFonts w:ascii="Times New Roman" w:hAnsi="Times New Roman" w:cs="Times New Roman"/>
          <w:sz w:val="28"/>
          <w:szCs w:val="28"/>
        </w:rPr>
        <w:t>_ .</w:t>
      </w:r>
      <w:proofErr w:type="gramEnd"/>
    </w:p>
    <w:p w:rsidR="00B234E3" w:rsidRPr="00B234E3" w:rsidRDefault="007C1148" w:rsidP="00B234E3">
      <w:pPr>
        <w:pStyle w:val="ConsNormal"/>
        <w:ind w:firstLine="0"/>
        <w:jc w:val="center"/>
        <w:rPr>
          <w:rFonts w:ascii="Times New Roman" w:hAnsi="Times New Roman" w:cs="Times New Roman"/>
        </w:rPr>
      </w:pPr>
      <w:r>
        <w:rPr>
          <w:rFonts w:ascii="Times New Roman" w:hAnsi="Times New Roman" w:cs="Times New Roman"/>
        </w:rPr>
        <w:t>(</w:t>
      </w:r>
      <w:r w:rsidR="00B234E3" w:rsidRPr="00B234E3">
        <w:rPr>
          <w:rFonts w:ascii="Times New Roman" w:hAnsi="Times New Roman" w:cs="Times New Roman"/>
        </w:rPr>
        <w:t xml:space="preserve">наименование и адрес </w:t>
      </w:r>
      <w:r w:rsidR="00CD5D08">
        <w:rPr>
          <w:rFonts w:ascii="Times New Roman" w:hAnsi="Times New Roman" w:cs="Times New Roman"/>
        </w:rPr>
        <w:t>филиала ПАО Сбербанк</w:t>
      </w:r>
      <w:r w:rsidR="00B234E3" w:rsidRPr="00B234E3">
        <w:rPr>
          <w:rFonts w:ascii="Times New Roman" w:hAnsi="Times New Roman" w:cs="Times New Roman"/>
        </w:rPr>
        <w:t>)</w:t>
      </w:r>
    </w:p>
    <w:p w:rsidR="00B234E3" w:rsidRPr="00B234E3" w:rsidRDefault="00B234E3" w:rsidP="00B234E3">
      <w:pPr>
        <w:pStyle w:val="ConsNormal"/>
        <w:ind w:firstLine="0"/>
        <w:rPr>
          <w:rFonts w:ascii="Times New Roman" w:hAnsi="Times New Roman" w:cs="Times New Roman"/>
          <w:sz w:val="22"/>
        </w:rPr>
      </w:pPr>
    </w:p>
    <w:p w:rsidR="00B234E3" w:rsidRPr="00B234E3" w:rsidRDefault="00B234E3" w:rsidP="00B234E3">
      <w:pPr>
        <w:pStyle w:val="ConsNormal"/>
        <w:ind w:firstLine="0"/>
        <w:rPr>
          <w:rFonts w:ascii="Times New Roman" w:hAnsi="Times New Roman" w:cs="Times New Roman"/>
          <w:sz w:val="28"/>
        </w:rPr>
      </w:pPr>
    </w:p>
    <w:p w:rsidR="00B234E3" w:rsidRPr="00B234E3" w:rsidRDefault="00B234E3" w:rsidP="00B234E3">
      <w:pPr>
        <w:pStyle w:val="ConsNormal"/>
        <w:ind w:firstLine="0"/>
        <w:rPr>
          <w:rFonts w:ascii="Times New Roman" w:hAnsi="Times New Roman" w:cs="Times New Roman"/>
        </w:rPr>
      </w:pPr>
    </w:p>
    <w:p w:rsidR="00B234E3" w:rsidRPr="00B234E3" w:rsidRDefault="00B234E3" w:rsidP="00B234E3">
      <w:pPr>
        <w:pStyle w:val="ConsNormal"/>
        <w:ind w:firstLine="0"/>
        <w:rPr>
          <w:rFonts w:ascii="Times New Roman" w:hAnsi="Times New Roman" w:cs="Times New Roman"/>
        </w:rPr>
      </w:pPr>
    </w:p>
    <w:p w:rsidR="00B234E3" w:rsidRPr="00B234E3" w:rsidRDefault="00B234E3" w:rsidP="00B234E3">
      <w:pPr>
        <w:pStyle w:val="ConsNormal"/>
        <w:ind w:firstLine="0"/>
        <w:rPr>
          <w:rFonts w:ascii="Times New Roman" w:hAnsi="Times New Roman" w:cs="Times New Roman"/>
          <w:sz w:val="22"/>
        </w:rPr>
      </w:pPr>
      <w:r w:rsidRPr="00CC2019">
        <w:rPr>
          <w:rFonts w:ascii="Times New Roman" w:hAnsi="Times New Roman" w:cs="Times New Roman"/>
          <w:bCs/>
          <w:sz w:val="28"/>
          <w:szCs w:val="28"/>
        </w:rPr>
        <w:t xml:space="preserve">Кандидат </w:t>
      </w:r>
      <w:r w:rsidRPr="00CC2019">
        <w:rPr>
          <w:rFonts w:ascii="Times New Roman" w:hAnsi="Times New Roman" w:cs="Times New Roman"/>
          <w:sz w:val="28"/>
          <w:szCs w:val="28"/>
        </w:rPr>
        <w:tab/>
      </w:r>
      <w:r w:rsidRPr="00B234E3">
        <w:rPr>
          <w:rFonts w:ascii="Times New Roman" w:hAnsi="Times New Roman" w:cs="Times New Roman"/>
        </w:rPr>
        <w:tab/>
      </w:r>
      <w:r w:rsidRPr="00B234E3">
        <w:rPr>
          <w:rFonts w:ascii="Times New Roman" w:hAnsi="Times New Roman" w:cs="Times New Roman"/>
        </w:rPr>
        <w:tab/>
      </w:r>
      <w:r w:rsidRPr="00B234E3">
        <w:rPr>
          <w:rFonts w:ascii="Times New Roman" w:hAnsi="Times New Roman" w:cs="Times New Roman"/>
        </w:rPr>
        <w:tab/>
      </w:r>
      <w:r w:rsidRPr="00B234E3">
        <w:rPr>
          <w:rFonts w:ascii="Times New Roman" w:hAnsi="Times New Roman" w:cs="Times New Roman"/>
        </w:rPr>
        <w:tab/>
      </w:r>
      <w:r w:rsidRPr="00B234E3">
        <w:rPr>
          <w:rFonts w:ascii="Times New Roman" w:hAnsi="Times New Roman" w:cs="Times New Roman"/>
        </w:rPr>
        <w:tab/>
      </w:r>
      <w:r w:rsidRPr="00B234E3">
        <w:rPr>
          <w:rFonts w:ascii="Times New Roman" w:hAnsi="Times New Roman" w:cs="Times New Roman"/>
        </w:rPr>
        <w:tab/>
      </w:r>
      <w:r w:rsidRPr="00B234E3">
        <w:rPr>
          <w:rFonts w:ascii="Times New Roman" w:hAnsi="Times New Roman" w:cs="Times New Roman"/>
          <w:szCs w:val="28"/>
        </w:rPr>
        <w:t>__________________________</w:t>
      </w:r>
    </w:p>
    <w:p w:rsidR="00B234E3" w:rsidRPr="00B234E3" w:rsidRDefault="00B234E3" w:rsidP="00B234E3">
      <w:pPr>
        <w:pStyle w:val="ConsNormal"/>
        <w:ind w:firstLine="0"/>
        <w:rPr>
          <w:rFonts w:ascii="Times New Roman" w:hAnsi="Times New Roman" w:cs="Times New Roman"/>
        </w:rPr>
      </w:pPr>
      <w:r w:rsidRPr="00B234E3">
        <w:rPr>
          <w:rFonts w:ascii="Times New Roman" w:hAnsi="Times New Roman" w:cs="Times New Roman"/>
        </w:rPr>
        <w:t xml:space="preserve">        </w:t>
      </w:r>
      <w:r w:rsidR="00CC2019">
        <w:rPr>
          <w:rFonts w:ascii="Times New Roman" w:hAnsi="Times New Roman" w:cs="Times New Roman"/>
        </w:rPr>
        <w:t xml:space="preserve">                                                                                                          </w:t>
      </w:r>
      <w:r w:rsidRPr="00B234E3">
        <w:rPr>
          <w:rFonts w:ascii="Times New Roman" w:hAnsi="Times New Roman" w:cs="Times New Roman"/>
        </w:rPr>
        <w:t xml:space="preserve">  (подпись, инициалы, фамилия)</w:t>
      </w: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Normal"/>
        <w:ind w:firstLine="0"/>
        <w:rPr>
          <w:rFonts w:ascii="Times New Roman" w:hAnsi="Times New Roman" w:cs="Times New Roman"/>
          <w:sz w:val="22"/>
        </w:rPr>
      </w:pPr>
      <w:r w:rsidRPr="00B234E3">
        <w:rPr>
          <w:rFonts w:ascii="Times New Roman" w:hAnsi="Times New Roman" w:cs="Times New Roman"/>
          <w:szCs w:val="28"/>
        </w:rPr>
        <w:t>___________________</w:t>
      </w:r>
    </w:p>
    <w:p w:rsidR="00B234E3" w:rsidRPr="00B234E3" w:rsidRDefault="007C1148" w:rsidP="00B234E3">
      <w:pPr>
        <w:pStyle w:val="ConsNormal"/>
        <w:ind w:firstLine="0"/>
        <w:rPr>
          <w:rFonts w:ascii="Times New Roman" w:hAnsi="Times New Roman" w:cs="Times New Roman"/>
        </w:rPr>
      </w:pPr>
      <w:r>
        <w:rPr>
          <w:rFonts w:ascii="Times New Roman" w:hAnsi="Times New Roman" w:cs="Times New Roman"/>
        </w:rPr>
        <w:t xml:space="preserve">             </w:t>
      </w:r>
      <w:r w:rsidR="00B234E3" w:rsidRPr="00B234E3">
        <w:rPr>
          <w:rFonts w:ascii="Times New Roman" w:hAnsi="Times New Roman" w:cs="Times New Roman"/>
        </w:rPr>
        <w:t xml:space="preserve"> (дата)</w:t>
      </w: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Default="00B234E3" w:rsidP="00CC2019">
      <w:pPr>
        <w:pStyle w:val="ConsCell"/>
        <w:widowControl/>
        <w:rPr>
          <w:sz w:val="24"/>
        </w:rPr>
      </w:pPr>
    </w:p>
    <w:p w:rsidR="00B234E3" w:rsidRDefault="00B234E3" w:rsidP="00B234E3">
      <w:pPr>
        <w:pStyle w:val="ConsCell"/>
        <w:widowControl/>
        <w:ind w:hanging="4500"/>
        <w:jc w:val="right"/>
        <w:rPr>
          <w:sz w:val="24"/>
        </w:rPr>
      </w:pPr>
    </w:p>
    <w:p w:rsidR="00B234E3" w:rsidRDefault="00B234E3" w:rsidP="00B234E3">
      <w:pPr>
        <w:pStyle w:val="ConsCell"/>
        <w:widowControl/>
        <w:ind w:hanging="4500"/>
        <w:jc w:val="right"/>
        <w:rPr>
          <w:sz w:val="24"/>
        </w:rPr>
      </w:pPr>
    </w:p>
    <w:p w:rsidR="00B234E3" w:rsidRPr="00B234E3" w:rsidRDefault="00B234E3" w:rsidP="00B234E3">
      <w:pPr>
        <w:pStyle w:val="ConsCell"/>
        <w:widowControl/>
        <w:ind w:hanging="4500"/>
        <w:jc w:val="right"/>
        <w:rPr>
          <w:sz w:val="24"/>
        </w:rPr>
      </w:pPr>
    </w:p>
    <w:p w:rsidR="00B234E3" w:rsidRPr="00266230" w:rsidRDefault="00B234E3" w:rsidP="00B234E3">
      <w:pPr>
        <w:pStyle w:val="ConsCell"/>
        <w:widowControl/>
        <w:ind w:hanging="4500"/>
        <w:jc w:val="right"/>
        <w:rPr>
          <w:szCs w:val="28"/>
        </w:rPr>
      </w:pPr>
      <w:r w:rsidRPr="00266230">
        <w:rPr>
          <w:szCs w:val="28"/>
        </w:rPr>
        <w:t>Приложение № 5</w:t>
      </w:r>
    </w:p>
    <w:p w:rsidR="00CC2019" w:rsidRPr="00266230" w:rsidRDefault="00B234E3" w:rsidP="00B234E3">
      <w:pPr>
        <w:pStyle w:val="ConsCell"/>
        <w:widowControl/>
        <w:jc w:val="right"/>
        <w:rPr>
          <w:szCs w:val="28"/>
        </w:rPr>
      </w:pPr>
      <w:r w:rsidRPr="00266230">
        <w:rPr>
          <w:szCs w:val="28"/>
        </w:rPr>
        <w:t xml:space="preserve">к Порядку открытия, ведения и закрытия специальных </w:t>
      </w:r>
    </w:p>
    <w:p w:rsidR="00CC2019" w:rsidRPr="00266230" w:rsidRDefault="00B234E3" w:rsidP="00B234E3">
      <w:pPr>
        <w:pStyle w:val="ConsCell"/>
        <w:widowControl/>
        <w:jc w:val="right"/>
        <w:rPr>
          <w:szCs w:val="28"/>
        </w:rPr>
      </w:pPr>
      <w:r w:rsidRPr="00266230">
        <w:rPr>
          <w:szCs w:val="28"/>
        </w:rPr>
        <w:t xml:space="preserve">избирательных счетов для формирования </w:t>
      </w:r>
    </w:p>
    <w:p w:rsidR="00CC2019" w:rsidRPr="00266230" w:rsidRDefault="00B234E3" w:rsidP="00B234E3">
      <w:pPr>
        <w:pStyle w:val="ConsCell"/>
        <w:widowControl/>
        <w:jc w:val="right"/>
        <w:rPr>
          <w:szCs w:val="28"/>
        </w:rPr>
      </w:pPr>
      <w:r w:rsidRPr="00266230">
        <w:rPr>
          <w:szCs w:val="28"/>
        </w:rPr>
        <w:t xml:space="preserve">избирательных фондов кандидатов, избирательных </w:t>
      </w:r>
    </w:p>
    <w:p w:rsidR="00CC2019" w:rsidRPr="00266230" w:rsidRDefault="00B234E3" w:rsidP="00B234E3">
      <w:pPr>
        <w:pStyle w:val="ConsCell"/>
        <w:widowControl/>
        <w:jc w:val="right"/>
        <w:rPr>
          <w:bCs/>
          <w:szCs w:val="28"/>
        </w:rPr>
      </w:pPr>
      <w:r w:rsidRPr="00266230">
        <w:rPr>
          <w:szCs w:val="28"/>
        </w:rPr>
        <w:t xml:space="preserve">объединений при проведении выборов в </w:t>
      </w:r>
      <w:r w:rsidRPr="00266230">
        <w:rPr>
          <w:bCs/>
          <w:szCs w:val="28"/>
        </w:rPr>
        <w:t xml:space="preserve">органы </w:t>
      </w:r>
    </w:p>
    <w:p w:rsidR="00CC2019" w:rsidRPr="00266230" w:rsidRDefault="00B234E3" w:rsidP="00B234E3">
      <w:pPr>
        <w:pStyle w:val="ConsCell"/>
        <w:widowControl/>
        <w:jc w:val="right"/>
        <w:rPr>
          <w:bCs/>
          <w:szCs w:val="28"/>
        </w:rPr>
      </w:pPr>
      <w:r w:rsidRPr="00266230">
        <w:rPr>
          <w:bCs/>
          <w:szCs w:val="28"/>
        </w:rPr>
        <w:t xml:space="preserve">местного самоуправления муниципальных образований </w:t>
      </w:r>
    </w:p>
    <w:p w:rsidR="00B234E3" w:rsidRPr="00B234E3" w:rsidRDefault="00B234E3" w:rsidP="00B234E3">
      <w:pPr>
        <w:pStyle w:val="ConsCell"/>
        <w:widowControl/>
        <w:jc w:val="right"/>
        <w:rPr>
          <w:sz w:val="24"/>
        </w:rPr>
      </w:pPr>
      <w:r w:rsidRPr="00266230">
        <w:rPr>
          <w:szCs w:val="28"/>
        </w:rPr>
        <w:t>Ярославской области</w:t>
      </w:r>
    </w:p>
    <w:p w:rsidR="00B234E3" w:rsidRPr="00B234E3" w:rsidRDefault="00B234E3" w:rsidP="00B234E3">
      <w:pPr>
        <w:pStyle w:val="ConsNonformat"/>
        <w:widowControl/>
        <w:rPr>
          <w:rFonts w:ascii="Times New Roman" w:hAnsi="Times New Roman"/>
          <w:sz w:val="22"/>
        </w:rPr>
      </w:pPr>
    </w:p>
    <w:p w:rsidR="00B234E3" w:rsidRPr="00CC2019" w:rsidRDefault="00B234E3" w:rsidP="00B234E3">
      <w:pPr>
        <w:pStyle w:val="ConsNonformat"/>
        <w:widowControl/>
        <w:rPr>
          <w:rFonts w:ascii="Times New Roman" w:hAnsi="Times New Roman"/>
          <w:sz w:val="28"/>
          <w:szCs w:val="28"/>
        </w:rPr>
      </w:pPr>
    </w:p>
    <w:p w:rsidR="00B234E3" w:rsidRPr="00CC2019" w:rsidRDefault="00B234E3" w:rsidP="00B234E3">
      <w:pPr>
        <w:pStyle w:val="ConsNormal"/>
        <w:widowControl/>
        <w:ind w:firstLine="0"/>
        <w:jc w:val="center"/>
        <w:rPr>
          <w:rFonts w:ascii="Times New Roman" w:hAnsi="Times New Roman" w:cs="Times New Roman"/>
          <w:sz w:val="28"/>
          <w:szCs w:val="28"/>
        </w:rPr>
      </w:pPr>
      <w:r w:rsidRPr="00CC2019">
        <w:rPr>
          <w:rFonts w:ascii="Times New Roman" w:hAnsi="Times New Roman" w:cs="Times New Roman"/>
          <w:sz w:val="28"/>
          <w:szCs w:val="28"/>
        </w:rPr>
        <w:t>СВЕДЕНИЯ</w:t>
      </w:r>
    </w:p>
    <w:p w:rsidR="00B234E3" w:rsidRPr="00CC2019" w:rsidRDefault="00B234E3" w:rsidP="00B234E3">
      <w:pPr>
        <w:pStyle w:val="ConsNormal"/>
        <w:widowControl/>
        <w:ind w:firstLine="0"/>
        <w:jc w:val="center"/>
        <w:rPr>
          <w:rFonts w:ascii="Times New Roman" w:hAnsi="Times New Roman" w:cs="Times New Roman"/>
          <w:sz w:val="28"/>
          <w:szCs w:val="28"/>
        </w:rPr>
      </w:pPr>
      <w:r w:rsidRPr="00CC2019">
        <w:rPr>
          <w:rFonts w:ascii="Times New Roman" w:hAnsi="Times New Roman" w:cs="Times New Roman"/>
          <w:sz w:val="28"/>
          <w:szCs w:val="28"/>
        </w:rPr>
        <w:t>о поступлении денежных средств на специальный избирательный счет избирательного фонда кандидата, избирательного объединения</w:t>
      </w:r>
      <w:r w:rsidRPr="00CC2019">
        <w:rPr>
          <w:rStyle w:val="af9"/>
          <w:rFonts w:ascii="Times New Roman" w:hAnsi="Times New Roman"/>
          <w:sz w:val="28"/>
          <w:szCs w:val="28"/>
        </w:rPr>
        <w:footnoteReference w:customMarkFollows="1" w:id="1"/>
        <w:sym w:font="Symbol" w:char="F02A"/>
      </w:r>
    </w:p>
    <w:p w:rsidR="00B234E3" w:rsidRPr="00CC2019" w:rsidRDefault="00B234E3" w:rsidP="00B234E3">
      <w:pPr>
        <w:pStyle w:val="ConsNonformat"/>
        <w:widowControl/>
        <w:rPr>
          <w:rFonts w:ascii="Times New Roman" w:hAnsi="Times New Roman"/>
          <w:sz w:val="28"/>
          <w:szCs w:val="28"/>
        </w:rPr>
      </w:pPr>
    </w:p>
    <w:p w:rsidR="00B234E3" w:rsidRPr="00CC2019" w:rsidRDefault="00B234E3" w:rsidP="00B234E3">
      <w:pPr>
        <w:pStyle w:val="ConsNormal"/>
        <w:widowControl/>
        <w:ind w:firstLine="0"/>
        <w:jc w:val="right"/>
        <w:rPr>
          <w:rFonts w:ascii="Times New Roman" w:hAnsi="Times New Roman" w:cs="Times New Roman"/>
          <w:sz w:val="28"/>
          <w:szCs w:val="28"/>
        </w:rPr>
      </w:pPr>
      <w:r w:rsidRPr="00CC2019">
        <w:rPr>
          <w:rFonts w:ascii="Times New Roman" w:hAnsi="Times New Roman" w:cs="Times New Roman"/>
          <w:sz w:val="28"/>
          <w:szCs w:val="28"/>
        </w:rPr>
        <w:t>По состоянию на «___»</w:t>
      </w:r>
      <w:r w:rsidR="007C1148">
        <w:rPr>
          <w:rFonts w:ascii="Times New Roman" w:hAnsi="Times New Roman" w:cs="Times New Roman"/>
          <w:sz w:val="28"/>
          <w:szCs w:val="28"/>
        </w:rPr>
        <w:t xml:space="preserve"> </w:t>
      </w:r>
      <w:r w:rsidRPr="00CC2019">
        <w:rPr>
          <w:rFonts w:ascii="Times New Roman" w:hAnsi="Times New Roman" w:cs="Times New Roman"/>
          <w:sz w:val="28"/>
          <w:szCs w:val="28"/>
        </w:rPr>
        <w:t>____________</w:t>
      </w:r>
      <w:r w:rsidRPr="00CC2019">
        <w:rPr>
          <w:rFonts w:ascii="Times New Roman" w:hAnsi="Times New Roman" w:cs="Times New Roman"/>
          <w:b/>
          <w:sz w:val="28"/>
          <w:szCs w:val="28"/>
        </w:rPr>
        <w:t xml:space="preserve"> </w:t>
      </w:r>
      <w:r w:rsidRPr="00CC2019">
        <w:rPr>
          <w:rFonts w:ascii="Times New Roman" w:hAnsi="Times New Roman" w:cs="Times New Roman"/>
          <w:sz w:val="28"/>
          <w:szCs w:val="28"/>
        </w:rPr>
        <w:t>20___года</w:t>
      </w:r>
    </w:p>
    <w:p w:rsidR="00B234E3" w:rsidRPr="00CC2019" w:rsidRDefault="00B234E3" w:rsidP="00B234E3">
      <w:pPr>
        <w:pStyle w:val="ConsNormal"/>
        <w:ind w:firstLine="0"/>
        <w:rPr>
          <w:rFonts w:ascii="Times New Roman" w:hAnsi="Times New Roman" w:cs="Times New Roman"/>
          <w:sz w:val="28"/>
          <w:szCs w:val="28"/>
        </w:rPr>
      </w:pPr>
    </w:p>
    <w:p w:rsidR="00B234E3" w:rsidRPr="00CC2019" w:rsidRDefault="00B234E3" w:rsidP="00B234E3">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Кандидат (избирательное объединение) ________________________________</w:t>
      </w:r>
    </w:p>
    <w:tbl>
      <w:tblPr>
        <w:tblW w:w="0" w:type="auto"/>
        <w:jc w:val="center"/>
        <w:tblLayout w:type="fixed"/>
        <w:tblLook w:val="04A0" w:firstRow="1" w:lastRow="0" w:firstColumn="1" w:lastColumn="0" w:noHBand="0" w:noVBand="1"/>
      </w:tblPr>
      <w:tblGrid>
        <w:gridCol w:w="9474"/>
      </w:tblGrid>
      <w:tr w:rsidR="00B234E3" w:rsidRPr="00CC2019" w:rsidTr="00B234E3">
        <w:trPr>
          <w:cantSplit/>
          <w:jc w:val="center"/>
        </w:trPr>
        <w:tc>
          <w:tcPr>
            <w:tcW w:w="9474" w:type="dxa"/>
            <w:tcBorders>
              <w:top w:val="nil"/>
              <w:left w:val="nil"/>
              <w:bottom w:val="single" w:sz="4" w:space="0" w:color="auto"/>
              <w:right w:val="nil"/>
            </w:tcBorders>
          </w:tcPr>
          <w:p w:rsidR="00B234E3" w:rsidRPr="00CC2019" w:rsidRDefault="00B234E3" w:rsidP="00B234E3">
            <w:pPr>
              <w:pStyle w:val="ConsNormal"/>
              <w:jc w:val="center"/>
              <w:rPr>
                <w:rFonts w:ascii="Times New Roman" w:hAnsi="Times New Roman" w:cs="Times New Roman"/>
                <w:b/>
                <w:sz w:val="28"/>
                <w:szCs w:val="28"/>
              </w:rPr>
            </w:pPr>
          </w:p>
        </w:tc>
      </w:tr>
    </w:tbl>
    <w:p w:rsidR="00B234E3" w:rsidRPr="00B234E3" w:rsidRDefault="00B234E3" w:rsidP="00B234E3">
      <w:pPr>
        <w:pStyle w:val="ConsNormal"/>
        <w:ind w:firstLine="0"/>
        <w:jc w:val="center"/>
        <w:rPr>
          <w:rFonts w:ascii="Times New Roman" w:hAnsi="Times New Roman" w:cs="Times New Roman"/>
          <w:sz w:val="16"/>
        </w:rPr>
      </w:pPr>
      <w:r w:rsidRPr="00B234E3">
        <w:rPr>
          <w:rFonts w:ascii="Times New Roman" w:hAnsi="Times New Roman" w:cs="Times New Roman"/>
          <w:sz w:val="16"/>
        </w:rPr>
        <w:t>(</w:t>
      </w:r>
      <w:r w:rsidRPr="00B234E3">
        <w:rPr>
          <w:rFonts w:ascii="Times New Roman" w:hAnsi="Times New Roman" w:cs="Times New Roman"/>
        </w:rPr>
        <w:t>фамилия, имя и отчество кандидата, наименование избирательного объединения)</w:t>
      </w:r>
    </w:p>
    <w:p w:rsidR="00B234E3" w:rsidRPr="00B234E3" w:rsidRDefault="00B234E3" w:rsidP="00B234E3">
      <w:pPr>
        <w:pStyle w:val="ConsNormal"/>
        <w:jc w:val="center"/>
        <w:rPr>
          <w:rFonts w:ascii="Times New Roman" w:hAnsi="Times New Roman" w:cs="Times New Roman"/>
          <w:sz w:val="16"/>
        </w:rPr>
      </w:pPr>
    </w:p>
    <w:tbl>
      <w:tblPr>
        <w:tblW w:w="9465" w:type="dxa"/>
        <w:tblLayout w:type="fixed"/>
        <w:tblLook w:val="04A0" w:firstRow="1" w:lastRow="0" w:firstColumn="1" w:lastColumn="0" w:noHBand="0" w:noVBand="1"/>
      </w:tblPr>
      <w:tblGrid>
        <w:gridCol w:w="9465"/>
      </w:tblGrid>
      <w:tr w:rsidR="00B234E3" w:rsidRPr="00B234E3" w:rsidTr="00B234E3">
        <w:tc>
          <w:tcPr>
            <w:tcW w:w="9464" w:type="dxa"/>
            <w:tcBorders>
              <w:top w:val="nil"/>
              <w:left w:val="nil"/>
              <w:bottom w:val="single" w:sz="4" w:space="0" w:color="auto"/>
              <w:right w:val="nil"/>
            </w:tcBorders>
            <w:hideMark/>
          </w:tcPr>
          <w:p w:rsidR="00B234E3" w:rsidRPr="00CC2019" w:rsidRDefault="00B234E3" w:rsidP="00B234E3">
            <w:pPr>
              <w:pStyle w:val="ConsNormal"/>
              <w:tabs>
                <w:tab w:val="center" w:pos="5055"/>
                <w:tab w:val="right" w:pos="9390"/>
              </w:tabs>
              <w:rPr>
                <w:rFonts w:ascii="Times New Roman" w:hAnsi="Times New Roman" w:cs="Times New Roman"/>
                <w:sz w:val="28"/>
                <w:szCs w:val="28"/>
              </w:rPr>
            </w:pPr>
            <w:r w:rsidRPr="00CC2019">
              <w:rPr>
                <w:rFonts w:ascii="Times New Roman" w:hAnsi="Times New Roman" w:cs="Times New Roman"/>
                <w:sz w:val="28"/>
                <w:szCs w:val="28"/>
              </w:rPr>
              <w:tab/>
              <w:t>№ 00000000000000000000</w:t>
            </w:r>
            <w:r w:rsidRPr="00CC2019">
              <w:rPr>
                <w:rFonts w:ascii="Times New Roman" w:hAnsi="Times New Roman" w:cs="Times New Roman"/>
                <w:sz w:val="28"/>
                <w:szCs w:val="28"/>
              </w:rPr>
              <w:tab/>
            </w:r>
          </w:p>
        </w:tc>
      </w:tr>
    </w:tbl>
    <w:p w:rsidR="00B234E3" w:rsidRPr="00B234E3" w:rsidRDefault="00B234E3" w:rsidP="00B234E3">
      <w:pPr>
        <w:pStyle w:val="ConsNormal"/>
        <w:jc w:val="center"/>
        <w:rPr>
          <w:rFonts w:ascii="Times New Roman" w:hAnsi="Times New Roman" w:cs="Times New Roman"/>
        </w:rPr>
      </w:pPr>
      <w:r w:rsidRPr="00B234E3">
        <w:rPr>
          <w:rFonts w:ascii="Times New Roman" w:hAnsi="Times New Roman" w:cs="Times New Roman"/>
        </w:rPr>
        <w:t>(реквизиты специального избирательного счета)</w:t>
      </w:r>
    </w:p>
    <w:p w:rsidR="00B234E3" w:rsidRPr="00B234E3" w:rsidRDefault="00B234E3" w:rsidP="00B234E3">
      <w:pPr>
        <w:pStyle w:val="ConsNonformat"/>
        <w:widowControl/>
        <w:rPr>
          <w:rFonts w:ascii="Times New Roman" w:hAnsi="Times New Roman"/>
          <w:sz w:val="28"/>
          <w:szCs w:val="28"/>
        </w:rPr>
      </w:pPr>
      <w:r w:rsidRPr="00B234E3">
        <w:rPr>
          <w:rFonts w:ascii="Times New Roman" w:hAnsi="Times New Roman"/>
          <w:sz w:val="28"/>
          <w:szCs w:val="28"/>
        </w:rPr>
        <w:t>Входящий остаток: _________________________________________________</w:t>
      </w:r>
    </w:p>
    <w:p w:rsidR="00B234E3" w:rsidRPr="00B234E3" w:rsidRDefault="00B234E3" w:rsidP="00266230">
      <w:pPr>
        <w:pStyle w:val="ConsNormal"/>
        <w:ind w:firstLine="708"/>
        <w:jc w:val="center"/>
        <w:rPr>
          <w:rFonts w:ascii="Times New Roman" w:hAnsi="Times New Roman" w:cs="Times New Roman"/>
        </w:rPr>
      </w:pPr>
      <w:r w:rsidRPr="00B234E3">
        <w:rPr>
          <w:rFonts w:ascii="Times New Roman" w:hAnsi="Times New Roman" w:cs="Times New Roman"/>
        </w:rPr>
        <w:t>(сумма прописью)</w:t>
      </w:r>
    </w:p>
    <w:p w:rsidR="00B234E3" w:rsidRPr="00CC2019" w:rsidRDefault="00B234E3" w:rsidP="00B234E3">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Поступило средств за период с «__</w:t>
      </w:r>
      <w:proofErr w:type="gramStart"/>
      <w:r w:rsidRPr="00CC2019">
        <w:rPr>
          <w:rFonts w:ascii="Times New Roman" w:hAnsi="Times New Roman" w:cs="Times New Roman"/>
          <w:sz w:val="28"/>
          <w:szCs w:val="28"/>
        </w:rPr>
        <w:t>_»_</w:t>
      </w:r>
      <w:proofErr w:type="gramEnd"/>
      <w:r w:rsidRPr="00CC2019">
        <w:rPr>
          <w:rFonts w:ascii="Times New Roman" w:hAnsi="Times New Roman" w:cs="Times New Roman"/>
          <w:sz w:val="28"/>
          <w:szCs w:val="28"/>
        </w:rPr>
        <w:t>______20___ г. по «___»______20___ г.</w:t>
      </w:r>
    </w:p>
    <w:p w:rsidR="00B234E3" w:rsidRPr="00CC2019" w:rsidRDefault="00B234E3" w:rsidP="00B234E3">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Всего _____________________________________________________________</w:t>
      </w:r>
    </w:p>
    <w:p w:rsidR="00B234E3" w:rsidRPr="00CC2019" w:rsidRDefault="00B234E3" w:rsidP="00B234E3">
      <w:pPr>
        <w:pStyle w:val="ConsNormal"/>
        <w:ind w:firstLine="0"/>
        <w:rPr>
          <w:rFonts w:ascii="Times New Roman" w:hAnsi="Times New Roman" w:cs="Times New Roman"/>
          <w:sz w:val="28"/>
          <w:szCs w:val="28"/>
        </w:rPr>
      </w:pPr>
      <w:r w:rsidRPr="00CC2019">
        <w:rPr>
          <w:rFonts w:ascii="Times New Roman" w:hAnsi="Times New Roman" w:cs="Times New Roman"/>
          <w:sz w:val="28"/>
          <w:szCs w:val="28"/>
        </w:rPr>
        <w:t>в том числе:</w:t>
      </w:r>
    </w:p>
    <w:p w:rsidR="00B234E3" w:rsidRPr="00B234E3" w:rsidRDefault="00B234E3" w:rsidP="00B234E3">
      <w:pPr>
        <w:pStyle w:val="ConsNonformat"/>
        <w:widowControl/>
        <w:rPr>
          <w:rFonts w:ascii="Times New Roman" w:hAnsi="Times New Roman"/>
          <w:sz w:val="28"/>
          <w:szCs w:val="28"/>
        </w:rPr>
      </w:pPr>
    </w:p>
    <w:tbl>
      <w:tblPr>
        <w:tblW w:w="9210" w:type="dxa"/>
        <w:tblInd w:w="70" w:type="dxa"/>
        <w:tblLayout w:type="fixed"/>
        <w:tblCellMar>
          <w:left w:w="70" w:type="dxa"/>
          <w:right w:w="70" w:type="dxa"/>
        </w:tblCellMar>
        <w:tblLook w:val="04A0" w:firstRow="1" w:lastRow="0" w:firstColumn="1" w:lastColumn="0" w:noHBand="0" w:noVBand="1"/>
      </w:tblPr>
      <w:tblGrid>
        <w:gridCol w:w="1133"/>
        <w:gridCol w:w="2409"/>
        <w:gridCol w:w="1984"/>
        <w:gridCol w:w="992"/>
        <w:gridCol w:w="1558"/>
        <w:gridCol w:w="1134"/>
      </w:tblGrid>
      <w:tr w:rsidR="00B234E3" w:rsidRPr="00B234E3" w:rsidTr="00B234E3">
        <w:trPr>
          <w:trHeight w:val="1080"/>
        </w:trPr>
        <w:tc>
          <w:tcPr>
            <w:tcW w:w="1134"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Normal"/>
              <w:ind w:firstLine="0"/>
              <w:jc w:val="center"/>
              <w:rPr>
                <w:rFonts w:ascii="Times New Roman" w:hAnsi="Times New Roman" w:cs="Times New Roman"/>
              </w:rPr>
            </w:pPr>
            <w:r w:rsidRPr="00B234E3">
              <w:rPr>
                <w:rFonts w:ascii="Times New Roman" w:hAnsi="Times New Roman" w:cs="Times New Roman"/>
              </w:rPr>
              <w:t>Дата</w:t>
            </w:r>
            <w:r w:rsidRPr="00B234E3">
              <w:rPr>
                <w:rFonts w:ascii="Times New Roman" w:hAnsi="Times New Roman" w:cs="Times New Roman"/>
              </w:rPr>
              <w:br/>
            </w:r>
            <w:proofErr w:type="gramStart"/>
            <w:r w:rsidRPr="00B234E3">
              <w:rPr>
                <w:rFonts w:ascii="Times New Roman" w:hAnsi="Times New Roman" w:cs="Times New Roman"/>
              </w:rPr>
              <w:t xml:space="preserve">зачисления  </w:t>
            </w:r>
            <w:r w:rsidRPr="00B234E3">
              <w:rPr>
                <w:rFonts w:ascii="Times New Roman" w:hAnsi="Times New Roman" w:cs="Times New Roman"/>
              </w:rPr>
              <w:br/>
              <w:t>средств</w:t>
            </w:r>
            <w:proofErr w:type="gramEnd"/>
            <w:r w:rsidRPr="00B234E3">
              <w:rPr>
                <w:rFonts w:ascii="Times New Roman" w:hAnsi="Times New Roman" w:cs="Times New Roman"/>
              </w:rPr>
              <w:t xml:space="preserve"> </w:t>
            </w:r>
            <w:r w:rsidRPr="00B234E3">
              <w:rPr>
                <w:rFonts w:ascii="Times New Roman" w:hAnsi="Times New Roman" w:cs="Times New Roman"/>
              </w:rPr>
              <w:br/>
              <w:t>на счет</w:t>
            </w:r>
          </w:p>
        </w:tc>
        <w:tc>
          <w:tcPr>
            <w:tcW w:w="2410"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Normal"/>
              <w:ind w:firstLine="0"/>
              <w:jc w:val="center"/>
              <w:rPr>
                <w:rFonts w:ascii="Times New Roman" w:hAnsi="Times New Roman" w:cs="Times New Roman"/>
              </w:rPr>
            </w:pPr>
            <w:r w:rsidRPr="00B234E3">
              <w:rPr>
                <w:rFonts w:ascii="Times New Roman" w:hAnsi="Times New Roman" w:cs="Times New Roman"/>
              </w:rPr>
              <w:t>Источник поступления</w:t>
            </w:r>
            <w:r w:rsidRPr="00B234E3">
              <w:rPr>
                <w:rFonts w:ascii="Times New Roman" w:hAnsi="Times New Roman" w:cs="Times New Roman"/>
              </w:rPr>
              <w:br/>
              <w:t>средств</w:t>
            </w:r>
          </w:p>
        </w:tc>
        <w:tc>
          <w:tcPr>
            <w:tcW w:w="1985"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Normal"/>
              <w:ind w:firstLine="0"/>
              <w:jc w:val="center"/>
              <w:rPr>
                <w:rFonts w:ascii="Times New Roman" w:hAnsi="Times New Roman" w:cs="Times New Roman"/>
              </w:rPr>
            </w:pPr>
            <w:proofErr w:type="gramStart"/>
            <w:r w:rsidRPr="00B234E3">
              <w:rPr>
                <w:rFonts w:ascii="Times New Roman" w:hAnsi="Times New Roman" w:cs="Times New Roman"/>
              </w:rPr>
              <w:t>Реквизиты,</w:t>
            </w:r>
            <w:r w:rsidRPr="00B234E3">
              <w:rPr>
                <w:rFonts w:ascii="Times New Roman" w:hAnsi="Times New Roman" w:cs="Times New Roman"/>
              </w:rPr>
              <w:br/>
              <w:t>идентифицирующие</w:t>
            </w:r>
            <w:proofErr w:type="gramEnd"/>
            <w:r w:rsidRPr="00B234E3">
              <w:rPr>
                <w:rFonts w:ascii="Times New Roman" w:hAnsi="Times New Roman" w:cs="Times New Roman"/>
              </w:rPr>
              <w:t xml:space="preserve"> организацию или лицо, осуществившее перечисление средств</w:t>
            </w:r>
          </w:p>
        </w:tc>
        <w:tc>
          <w:tcPr>
            <w:tcW w:w="992"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Normal"/>
              <w:ind w:firstLine="0"/>
              <w:jc w:val="center"/>
              <w:rPr>
                <w:rFonts w:ascii="Times New Roman" w:hAnsi="Times New Roman" w:cs="Times New Roman"/>
              </w:rPr>
            </w:pPr>
            <w:r w:rsidRPr="00B234E3">
              <w:rPr>
                <w:rFonts w:ascii="Times New Roman" w:hAnsi="Times New Roman" w:cs="Times New Roman"/>
              </w:rPr>
              <w:t>Сумма в</w:t>
            </w:r>
            <w:r w:rsidRPr="00B234E3">
              <w:rPr>
                <w:rFonts w:ascii="Times New Roman" w:hAnsi="Times New Roman" w:cs="Times New Roman"/>
              </w:rPr>
              <w:br/>
              <w:t>рублях</w:t>
            </w:r>
          </w:p>
        </w:tc>
        <w:tc>
          <w:tcPr>
            <w:tcW w:w="1559"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Normal"/>
              <w:ind w:firstLine="0"/>
              <w:jc w:val="center"/>
              <w:rPr>
                <w:rFonts w:ascii="Times New Roman" w:hAnsi="Times New Roman" w:cs="Times New Roman"/>
              </w:rPr>
            </w:pPr>
            <w:r w:rsidRPr="00B234E3">
              <w:rPr>
                <w:rFonts w:ascii="Times New Roman" w:hAnsi="Times New Roman" w:cs="Times New Roman"/>
              </w:rPr>
              <w:t>Виды</w:t>
            </w:r>
            <w:r w:rsidRPr="00B234E3">
              <w:rPr>
                <w:rFonts w:ascii="Times New Roman" w:hAnsi="Times New Roman" w:cs="Times New Roman"/>
              </w:rPr>
              <w:br/>
              <w:t xml:space="preserve">поступлений </w:t>
            </w:r>
            <w:r w:rsidRPr="00B234E3">
              <w:rPr>
                <w:rFonts w:ascii="Times New Roman" w:hAnsi="Times New Roman" w:cs="Times New Roman"/>
              </w:rPr>
              <w:br/>
            </w:r>
          </w:p>
        </w:tc>
        <w:tc>
          <w:tcPr>
            <w:tcW w:w="1134"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Normal"/>
              <w:ind w:firstLine="0"/>
              <w:jc w:val="center"/>
              <w:rPr>
                <w:rFonts w:ascii="Times New Roman" w:hAnsi="Times New Roman" w:cs="Times New Roman"/>
              </w:rPr>
            </w:pPr>
            <w:proofErr w:type="gramStart"/>
            <w:r w:rsidRPr="00B234E3">
              <w:rPr>
                <w:rFonts w:ascii="Times New Roman" w:hAnsi="Times New Roman" w:cs="Times New Roman"/>
              </w:rPr>
              <w:t>Документ,</w:t>
            </w:r>
            <w:r w:rsidRPr="00B234E3">
              <w:rPr>
                <w:rFonts w:ascii="Times New Roman" w:hAnsi="Times New Roman" w:cs="Times New Roman"/>
              </w:rPr>
              <w:br/>
              <w:t>подтверж</w:t>
            </w:r>
            <w:r w:rsidRPr="00B234E3">
              <w:rPr>
                <w:rFonts w:ascii="Times New Roman" w:hAnsi="Times New Roman" w:cs="Times New Roman"/>
              </w:rPr>
              <w:softHyphen/>
              <w:t>дающий</w:t>
            </w:r>
            <w:proofErr w:type="gramEnd"/>
            <w:r w:rsidRPr="00B234E3">
              <w:rPr>
                <w:rFonts w:ascii="Times New Roman" w:hAnsi="Times New Roman" w:cs="Times New Roman"/>
              </w:rPr>
              <w:br/>
              <w:t>поступле</w:t>
            </w:r>
            <w:r w:rsidRPr="00B234E3">
              <w:rPr>
                <w:rFonts w:ascii="Times New Roman" w:hAnsi="Times New Roman" w:cs="Times New Roman"/>
              </w:rPr>
              <w:softHyphen/>
              <w:t>ние</w:t>
            </w:r>
            <w:r w:rsidRPr="00B234E3">
              <w:rPr>
                <w:rFonts w:ascii="Times New Roman" w:hAnsi="Times New Roman" w:cs="Times New Roman"/>
              </w:rPr>
              <w:br/>
              <w:t>средств</w:t>
            </w:r>
          </w:p>
        </w:tc>
      </w:tr>
      <w:tr w:rsidR="00B234E3" w:rsidRPr="00B234E3" w:rsidTr="00B234E3">
        <w:trPr>
          <w:trHeight w:val="240"/>
        </w:trPr>
        <w:tc>
          <w:tcPr>
            <w:tcW w:w="1134"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1</w:t>
            </w:r>
          </w:p>
        </w:tc>
        <w:tc>
          <w:tcPr>
            <w:tcW w:w="2410"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2</w:t>
            </w:r>
          </w:p>
        </w:tc>
        <w:tc>
          <w:tcPr>
            <w:tcW w:w="1985"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3</w:t>
            </w:r>
          </w:p>
        </w:tc>
        <w:tc>
          <w:tcPr>
            <w:tcW w:w="992"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4</w:t>
            </w:r>
          </w:p>
        </w:tc>
        <w:tc>
          <w:tcPr>
            <w:tcW w:w="1559"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5</w:t>
            </w:r>
          </w:p>
        </w:tc>
        <w:tc>
          <w:tcPr>
            <w:tcW w:w="1134"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6</w:t>
            </w:r>
          </w:p>
        </w:tc>
      </w:tr>
      <w:tr w:rsidR="00B234E3" w:rsidRPr="00B234E3" w:rsidTr="00B234E3">
        <w:trPr>
          <w:trHeight w:val="120"/>
        </w:trPr>
        <w:tc>
          <w:tcPr>
            <w:tcW w:w="1134"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2410"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1985"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992"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1134"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r>
      <w:tr w:rsidR="00B234E3" w:rsidRPr="00B234E3" w:rsidTr="00B234E3">
        <w:trPr>
          <w:trHeight w:val="120"/>
        </w:trPr>
        <w:tc>
          <w:tcPr>
            <w:tcW w:w="1134"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2410"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1985"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992"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1559"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c>
          <w:tcPr>
            <w:tcW w:w="1134"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20"/>
              </w:rPr>
            </w:pPr>
          </w:p>
        </w:tc>
      </w:tr>
    </w:tbl>
    <w:p w:rsidR="00B234E3" w:rsidRPr="00B234E3" w:rsidRDefault="00B234E3" w:rsidP="00B234E3">
      <w:pPr>
        <w:pStyle w:val="ConsNonformat"/>
        <w:widowControl/>
        <w:rPr>
          <w:rFonts w:ascii="Times New Roman" w:hAnsi="Times New Roman"/>
          <w:sz w:val="28"/>
          <w:szCs w:val="28"/>
        </w:rPr>
      </w:pPr>
    </w:p>
    <w:p w:rsidR="00B234E3" w:rsidRPr="00CC2019" w:rsidRDefault="00B234E3" w:rsidP="00B234E3">
      <w:pPr>
        <w:pStyle w:val="ConsNormal"/>
        <w:widowControl/>
        <w:ind w:firstLine="0"/>
        <w:rPr>
          <w:rFonts w:ascii="Times New Roman" w:hAnsi="Times New Roman" w:cs="Times New Roman"/>
          <w:sz w:val="28"/>
          <w:szCs w:val="28"/>
        </w:rPr>
      </w:pPr>
      <w:r w:rsidRPr="00CC2019">
        <w:rPr>
          <w:rFonts w:ascii="Times New Roman" w:hAnsi="Times New Roman" w:cs="Times New Roman"/>
          <w:sz w:val="28"/>
          <w:szCs w:val="28"/>
        </w:rPr>
        <w:t>Руководитель</w:t>
      </w:r>
    </w:p>
    <w:p w:rsidR="00B234E3" w:rsidRPr="00CC2019" w:rsidRDefault="00B234E3" w:rsidP="00B234E3">
      <w:pPr>
        <w:pStyle w:val="ConsNormal"/>
        <w:widowControl/>
        <w:ind w:firstLine="0"/>
        <w:rPr>
          <w:rFonts w:ascii="Times New Roman" w:hAnsi="Times New Roman" w:cs="Times New Roman"/>
          <w:sz w:val="28"/>
          <w:szCs w:val="28"/>
        </w:rPr>
      </w:pPr>
      <w:r w:rsidRPr="00CC2019">
        <w:rPr>
          <w:rFonts w:ascii="Times New Roman" w:hAnsi="Times New Roman" w:cs="Times New Roman"/>
          <w:sz w:val="28"/>
          <w:szCs w:val="28"/>
        </w:rPr>
        <w:t>филиала ПАО</w:t>
      </w:r>
    </w:p>
    <w:p w:rsidR="00CC2019" w:rsidRPr="00CC2019" w:rsidRDefault="00CD5D08" w:rsidP="00B234E3">
      <w:pPr>
        <w:pStyle w:val="ConsNormal"/>
        <w:widowControl/>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Сбербанк </w:t>
      </w:r>
      <w:r w:rsidR="00B234E3" w:rsidRPr="00CC2019">
        <w:rPr>
          <w:rFonts w:ascii="Times New Roman" w:hAnsi="Times New Roman" w:cs="Times New Roman"/>
          <w:sz w:val="28"/>
          <w:szCs w:val="28"/>
        </w:rPr>
        <w:t xml:space="preserve"> №</w:t>
      </w:r>
      <w:proofErr w:type="gramEnd"/>
      <w:r w:rsidR="00B234E3" w:rsidRPr="00CC2019">
        <w:rPr>
          <w:rFonts w:ascii="Times New Roman" w:hAnsi="Times New Roman" w:cs="Times New Roman"/>
          <w:sz w:val="28"/>
          <w:szCs w:val="28"/>
        </w:rPr>
        <w:t xml:space="preserve"> ______</w:t>
      </w:r>
      <w:r w:rsidR="00B234E3" w:rsidRPr="00CC2019">
        <w:rPr>
          <w:rFonts w:ascii="Times New Roman" w:hAnsi="Times New Roman" w:cs="Times New Roman"/>
          <w:sz w:val="28"/>
          <w:szCs w:val="28"/>
        </w:rPr>
        <w:tab/>
      </w:r>
      <w:r w:rsidR="00B234E3" w:rsidRPr="00CC2019">
        <w:rPr>
          <w:rFonts w:ascii="Times New Roman" w:hAnsi="Times New Roman" w:cs="Times New Roman"/>
          <w:sz w:val="28"/>
          <w:szCs w:val="28"/>
        </w:rPr>
        <w:tab/>
      </w:r>
      <w:r w:rsidR="00B234E3" w:rsidRPr="00CC2019">
        <w:rPr>
          <w:rFonts w:ascii="Times New Roman" w:hAnsi="Times New Roman" w:cs="Times New Roman"/>
          <w:sz w:val="28"/>
          <w:szCs w:val="28"/>
        </w:rPr>
        <w:tab/>
        <w:t>МП</w:t>
      </w:r>
      <w:r w:rsidR="00B234E3" w:rsidRPr="00CC2019">
        <w:rPr>
          <w:rFonts w:ascii="Times New Roman" w:hAnsi="Times New Roman" w:cs="Times New Roman"/>
          <w:sz w:val="28"/>
          <w:szCs w:val="28"/>
        </w:rPr>
        <w:tab/>
        <w:t>________________________</w:t>
      </w:r>
    </w:p>
    <w:p w:rsidR="00B234E3" w:rsidRPr="00266230" w:rsidRDefault="00B234E3" w:rsidP="00B234E3">
      <w:pPr>
        <w:pStyle w:val="ConsNormal"/>
        <w:ind w:firstLine="426"/>
        <w:jc w:val="center"/>
        <w:rPr>
          <w:rFonts w:ascii="Times New Roman" w:hAnsi="Times New Roman" w:cs="Times New Roman"/>
        </w:rPr>
      </w:pPr>
      <w:r w:rsidRPr="00266230">
        <w:rPr>
          <w:rFonts w:ascii="Times New Roman" w:hAnsi="Times New Roman" w:cs="Times New Roman"/>
        </w:rPr>
        <w:t xml:space="preserve">                        </w:t>
      </w:r>
      <w:r w:rsidR="00CC2019" w:rsidRPr="00266230">
        <w:rPr>
          <w:rFonts w:ascii="Times New Roman" w:hAnsi="Times New Roman" w:cs="Times New Roman"/>
        </w:rPr>
        <w:t xml:space="preserve">                                           </w:t>
      </w:r>
      <w:r w:rsidR="00266230">
        <w:rPr>
          <w:rFonts w:ascii="Times New Roman" w:hAnsi="Times New Roman" w:cs="Times New Roman"/>
        </w:rPr>
        <w:t xml:space="preserve">                                     </w:t>
      </w:r>
      <w:r w:rsidR="00CC2019" w:rsidRPr="00266230">
        <w:rPr>
          <w:rFonts w:ascii="Times New Roman" w:hAnsi="Times New Roman" w:cs="Times New Roman"/>
        </w:rPr>
        <w:t xml:space="preserve"> </w:t>
      </w:r>
      <w:r w:rsidRPr="00266230">
        <w:rPr>
          <w:rFonts w:ascii="Times New Roman" w:hAnsi="Times New Roman" w:cs="Times New Roman"/>
        </w:rPr>
        <w:t xml:space="preserve"> </w:t>
      </w:r>
      <w:r w:rsidR="00CC2019" w:rsidRPr="00266230">
        <w:rPr>
          <w:rFonts w:ascii="Times New Roman" w:hAnsi="Times New Roman" w:cs="Times New Roman"/>
        </w:rPr>
        <w:t>(подпись, инициалы, фамилия)</w:t>
      </w:r>
      <w:r w:rsidRPr="00266230">
        <w:rPr>
          <w:rFonts w:ascii="Times New Roman" w:hAnsi="Times New Roman" w:cs="Times New Roman"/>
        </w:rPr>
        <w:t xml:space="preserve">                                                                                                             </w:t>
      </w:r>
      <w:r w:rsidR="00CC2019" w:rsidRPr="00266230">
        <w:rPr>
          <w:rFonts w:ascii="Times New Roman" w:hAnsi="Times New Roman" w:cs="Times New Roman"/>
        </w:rPr>
        <w:t xml:space="preserve">        </w:t>
      </w:r>
    </w:p>
    <w:p w:rsidR="00B234E3" w:rsidRPr="00266230" w:rsidRDefault="00B234E3" w:rsidP="00B234E3">
      <w:pPr>
        <w:pStyle w:val="ConsNormal"/>
        <w:ind w:firstLine="0"/>
        <w:rPr>
          <w:rFonts w:ascii="Times New Roman" w:hAnsi="Times New Roman" w:cs="Times New Roman"/>
        </w:rPr>
      </w:pPr>
    </w:p>
    <w:p w:rsidR="00B234E3" w:rsidRPr="00B234E3" w:rsidRDefault="00B234E3" w:rsidP="00B234E3">
      <w:pPr>
        <w:pStyle w:val="ConsNormal"/>
        <w:ind w:firstLine="0"/>
        <w:rPr>
          <w:rFonts w:ascii="Times New Roman" w:hAnsi="Times New Roman" w:cs="Times New Roman"/>
          <w:sz w:val="16"/>
        </w:rPr>
      </w:pPr>
    </w:p>
    <w:p w:rsidR="00B234E3" w:rsidRPr="00B234E3" w:rsidRDefault="00B234E3" w:rsidP="00B234E3">
      <w:pPr>
        <w:pStyle w:val="ConsNormal"/>
        <w:ind w:firstLine="0"/>
        <w:rPr>
          <w:rFonts w:ascii="Times New Roman" w:hAnsi="Times New Roman" w:cs="Times New Roman"/>
          <w:sz w:val="16"/>
        </w:rPr>
      </w:pPr>
    </w:p>
    <w:p w:rsidR="00B234E3" w:rsidRPr="00B234E3" w:rsidRDefault="00B234E3" w:rsidP="00B234E3">
      <w:pPr>
        <w:pStyle w:val="ConsNormal"/>
        <w:ind w:firstLine="0"/>
        <w:rPr>
          <w:rFonts w:ascii="Times New Roman" w:hAnsi="Times New Roman" w:cs="Times New Roman"/>
          <w:sz w:val="16"/>
        </w:rPr>
      </w:pPr>
    </w:p>
    <w:p w:rsidR="00B234E3" w:rsidRPr="00B234E3" w:rsidRDefault="00B234E3" w:rsidP="00B234E3">
      <w:pPr>
        <w:pStyle w:val="ConsNormal"/>
        <w:ind w:firstLine="0"/>
        <w:rPr>
          <w:rFonts w:ascii="Times New Roman" w:hAnsi="Times New Roman" w:cs="Times New Roman"/>
          <w:sz w:val="22"/>
        </w:rPr>
      </w:pPr>
      <w:r w:rsidRPr="00B234E3">
        <w:rPr>
          <w:rFonts w:ascii="Times New Roman" w:hAnsi="Times New Roman" w:cs="Times New Roman"/>
          <w:szCs w:val="28"/>
        </w:rPr>
        <w:t>_____________________</w:t>
      </w:r>
    </w:p>
    <w:p w:rsidR="00B234E3" w:rsidRPr="00B234E3" w:rsidRDefault="00266230" w:rsidP="00B234E3">
      <w:pPr>
        <w:pStyle w:val="ConsNormal"/>
        <w:ind w:firstLine="0"/>
        <w:rPr>
          <w:rFonts w:ascii="Times New Roman" w:hAnsi="Times New Roman" w:cs="Times New Roman"/>
        </w:rPr>
      </w:pPr>
      <w:r>
        <w:rPr>
          <w:rFonts w:ascii="Times New Roman" w:hAnsi="Times New Roman" w:cs="Times New Roman"/>
        </w:rPr>
        <w:t xml:space="preserve">               </w:t>
      </w:r>
      <w:r w:rsidR="00B234E3" w:rsidRPr="00B234E3">
        <w:rPr>
          <w:rFonts w:ascii="Times New Roman" w:hAnsi="Times New Roman" w:cs="Times New Roman"/>
        </w:rPr>
        <w:t xml:space="preserve"> (дата)</w:t>
      </w:r>
    </w:p>
    <w:p w:rsidR="00B234E3" w:rsidRPr="00266230" w:rsidRDefault="00B234E3" w:rsidP="00B234E3">
      <w:pPr>
        <w:pStyle w:val="ConsCell"/>
        <w:widowControl/>
        <w:ind w:hanging="4500"/>
        <w:jc w:val="right"/>
        <w:rPr>
          <w:szCs w:val="28"/>
        </w:rPr>
      </w:pPr>
      <w:r w:rsidRPr="00266230">
        <w:rPr>
          <w:szCs w:val="28"/>
        </w:rPr>
        <w:lastRenderedPageBreak/>
        <w:t>Приложение № 6</w:t>
      </w:r>
    </w:p>
    <w:p w:rsidR="00C118C3" w:rsidRPr="00266230" w:rsidRDefault="00B234E3" w:rsidP="00B234E3">
      <w:pPr>
        <w:pStyle w:val="ConsCell"/>
        <w:widowControl/>
        <w:jc w:val="right"/>
        <w:rPr>
          <w:szCs w:val="28"/>
        </w:rPr>
      </w:pPr>
      <w:r w:rsidRPr="00266230">
        <w:rPr>
          <w:szCs w:val="28"/>
        </w:rPr>
        <w:t>к Порядку открытия, ведения и закрытия специальных</w:t>
      </w:r>
    </w:p>
    <w:p w:rsidR="00C118C3" w:rsidRPr="00266230" w:rsidRDefault="00B234E3" w:rsidP="00B234E3">
      <w:pPr>
        <w:pStyle w:val="ConsCell"/>
        <w:widowControl/>
        <w:jc w:val="right"/>
        <w:rPr>
          <w:szCs w:val="28"/>
        </w:rPr>
      </w:pPr>
      <w:r w:rsidRPr="00266230">
        <w:rPr>
          <w:szCs w:val="28"/>
        </w:rPr>
        <w:t xml:space="preserve"> избирательных счетов для формирования </w:t>
      </w:r>
    </w:p>
    <w:p w:rsidR="00C118C3" w:rsidRPr="00266230" w:rsidRDefault="00B234E3" w:rsidP="00B234E3">
      <w:pPr>
        <w:pStyle w:val="ConsCell"/>
        <w:widowControl/>
        <w:jc w:val="right"/>
        <w:rPr>
          <w:szCs w:val="28"/>
        </w:rPr>
      </w:pPr>
      <w:r w:rsidRPr="00266230">
        <w:rPr>
          <w:szCs w:val="28"/>
        </w:rPr>
        <w:t>избирательных фондов кандидатов, избирательных</w:t>
      </w:r>
    </w:p>
    <w:p w:rsidR="00C118C3" w:rsidRPr="00266230" w:rsidRDefault="00B234E3" w:rsidP="00B234E3">
      <w:pPr>
        <w:pStyle w:val="ConsCell"/>
        <w:widowControl/>
        <w:jc w:val="right"/>
        <w:rPr>
          <w:bCs/>
          <w:szCs w:val="28"/>
        </w:rPr>
      </w:pPr>
      <w:r w:rsidRPr="00266230">
        <w:rPr>
          <w:szCs w:val="28"/>
        </w:rPr>
        <w:t xml:space="preserve"> объединений при проведении выборов в </w:t>
      </w:r>
      <w:r w:rsidRPr="00266230">
        <w:rPr>
          <w:bCs/>
          <w:szCs w:val="28"/>
        </w:rPr>
        <w:t>органы</w:t>
      </w:r>
    </w:p>
    <w:p w:rsidR="00C118C3" w:rsidRPr="00266230" w:rsidRDefault="00B234E3" w:rsidP="00B234E3">
      <w:pPr>
        <w:pStyle w:val="ConsCell"/>
        <w:widowControl/>
        <w:jc w:val="right"/>
        <w:rPr>
          <w:bCs/>
          <w:szCs w:val="28"/>
        </w:rPr>
      </w:pPr>
      <w:r w:rsidRPr="00266230">
        <w:rPr>
          <w:bCs/>
          <w:szCs w:val="28"/>
        </w:rPr>
        <w:t xml:space="preserve"> местного самоуправления муниципальных образований</w:t>
      </w:r>
    </w:p>
    <w:p w:rsidR="00B234E3" w:rsidRPr="00266230" w:rsidRDefault="00B234E3" w:rsidP="00B234E3">
      <w:pPr>
        <w:pStyle w:val="ConsCell"/>
        <w:widowControl/>
        <w:jc w:val="right"/>
        <w:rPr>
          <w:szCs w:val="28"/>
        </w:rPr>
      </w:pPr>
      <w:r w:rsidRPr="00266230">
        <w:rPr>
          <w:bCs/>
          <w:szCs w:val="28"/>
        </w:rPr>
        <w:t xml:space="preserve"> </w:t>
      </w:r>
      <w:r w:rsidRPr="00266230">
        <w:rPr>
          <w:szCs w:val="28"/>
        </w:rPr>
        <w:t>Ярославской области</w:t>
      </w:r>
    </w:p>
    <w:p w:rsidR="00B234E3" w:rsidRPr="00B234E3" w:rsidRDefault="00B234E3" w:rsidP="00B234E3">
      <w:pPr>
        <w:rPr>
          <w:sz w:val="24"/>
        </w:rPr>
      </w:pPr>
    </w:p>
    <w:p w:rsidR="00B234E3" w:rsidRPr="00B234E3" w:rsidRDefault="00B234E3" w:rsidP="00B234E3">
      <w:pPr>
        <w:pStyle w:val="ConsNonformat"/>
        <w:widowControl/>
        <w:rPr>
          <w:rFonts w:ascii="Times New Roman" w:hAnsi="Times New Roman"/>
        </w:rPr>
      </w:pPr>
    </w:p>
    <w:p w:rsidR="00B234E3" w:rsidRPr="00C118C3" w:rsidRDefault="00B234E3" w:rsidP="00B234E3">
      <w:pPr>
        <w:pStyle w:val="ConsNormal"/>
        <w:widowControl/>
        <w:ind w:firstLine="0"/>
        <w:jc w:val="center"/>
        <w:rPr>
          <w:rFonts w:ascii="Times New Roman" w:hAnsi="Times New Roman" w:cs="Times New Roman"/>
          <w:sz w:val="28"/>
          <w:szCs w:val="28"/>
        </w:rPr>
      </w:pPr>
      <w:r w:rsidRPr="00C118C3">
        <w:rPr>
          <w:rFonts w:ascii="Times New Roman" w:hAnsi="Times New Roman" w:cs="Times New Roman"/>
          <w:sz w:val="28"/>
          <w:szCs w:val="28"/>
        </w:rPr>
        <w:t>СВЕДЕНИЯ</w:t>
      </w:r>
    </w:p>
    <w:p w:rsidR="00B234E3" w:rsidRPr="00C118C3" w:rsidRDefault="00B234E3" w:rsidP="00B234E3">
      <w:pPr>
        <w:pStyle w:val="ConsNormal"/>
        <w:widowControl/>
        <w:ind w:firstLine="0"/>
        <w:jc w:val="center"/>
        <w:rPr>
          <w:rFonts w:ascii="Times New Roman" w:hAnsi="Times New Roman" w:cs="Times New Roman"/>
          <w:sz w:val="28"/>
          <w:szCs w:val="28"/>
        </w:rPr>
      </w:pPr>
      <w:r w:rsidRPr="00C118C3">
        <w:rPr>
          <w:rFonts w:ascii="Times New Roman" w:hAnsi="Times New Roman" w:cs="Times New Roman"/>
          <w:sz w:val="28"/>
          <w:szCs w:val="28"/>
        </w:rPr>
        <w:t>о расходовании денежных средств, находящихся на специальном избирательном счете кандидата, избирательного объединения</w:t>
      </w:r>
      <w:r w:rsidRPr="00C118C3">
        <w:rPr>
          <w:rStyle w:val="af9"/>
          <w:rFonts w:ascii="Times New Roman" w:hAnsi="Times New Roman"/>
          <w:sz w:val="28"/>
          <w:szCs w:val="28"/>
        </w:rPr>
        <w:footnoteReference w:customMarkFollows="1" w:id="2"/>
        <w:sym w:font="Symbol" w:char="F02A"/>
      </w:r>
    </w:p>
    <w:p w:rsidR="00B234E3" w:rsidRPr="00B234E3" w:rsidRDefault="00B234E3" w:rsidP="00B234E3">
      <w:pPr>
        <w:pStyle w:val="ConsNonformat"/>
        <w:widowControl/>
        <w:rPr>
          <w:rFonts w:ascii="Times New Roman" w:hAnsi="Times New Roman"/>
        </w:rPr>
      </w:pPr>
    </w:p>
    <w:p w:rsidR="00B234E3" w:rsidRPr="00C118C3" w:rsidRDefault="00B234E3" w:rsidP="00B234E3">
      <w:pPr>
        <w:pStyle w:val="ConsNormal"/>
        <w:widowControl/>
        <w:ind w:firstLine="0"/>
        <w:jc w:val="right"/>
        <w:rPr>
          <w:rFonts w:ascii="Times New Roman" w:hAnsi="Times New Roman" w:cs="Times New Roman"/>
          <w:sz w:val="28"/>
          <w:szCs w:val="28"/>
        </w:rPr>
      </w:pPr>
      <w:r w:rsidRPr="00C118C3">
        <w:rPr>
          <w:rFonts w:ascii="Times New Roman" w:hAnsi="Times New Roman" w:cs="Times New Roman"/>
          <w:sz w:val="28"/>
          <w:szCs w:val="28"/>
        </w:rPr>
        <w:t>По состоянию на «__</w:t>
      </w:r>
      <w:proofErr w:type="gramStart"/>
      <w:r w:rsidRPr="00C118C3">
        <w:rPr>
          <w:rFonts w:ascii="Times New Roman" w:hAnsi="Times New Roman" w:cs="Times New Roman"/>
          <w:sz w:val="28"/>
          <w:szCs w:val="28"/>
        </w:rPr>
        <w:t>_»_</w:t>
      </w:r>
      <w:proofErr w:type="gramEnd"/>
      <w:r w:rsidRPr="00C118C3">
        <w:rPr>
          <w:rFonts w:ascii="Times New Roman" w:hAnsi="Times New Roman" w:cs="Times New Roman"/>
          <w:sz w:val="28"/>
          <w:szCs w:val="28"/>
        </w:rPr>
        <w:t>___________</w:t>
      </w:r>
      <w:r w:rsidRPr="00C118C3">
        <w:rPr>
          <w:rFonts w:ascii="Times New Roman" w:hAnsi="Times New Roman" w:cs="Times New Roman"/>
          <w:b/>
          <w:sz w:val="28"/>
          <w:szCs w:val="28"/>
        </w:rPr>
        <w:t xml:space="preserve"> </w:t>
      </w:r>
      <w:r w:rsidRPr="00C118C3">
        <w:rPr>
          <w:rFonts w:ascii="Times New Roman" w:hAnsi="Times New Roman" w:cs="Times New Roman"/>
          <w:sz w:val="28"/>
          <w:szCs w:val="28"/>
        </w:rPr>
        <w:t>20___года</w:t>
      </w:r>
    </w:p>
    <w:p w:rsidR="00B234E3" w:rsidRPr="00C118C3" w:rsidRDefault="00B234E3" w:rsidP="00B234E3">
      <w:pPr>
        <w:pStyle w:val="ConsNormal"/>
        <w:ind w:firstLine="0"/>
        <w:rPr>
          <w:rFonts w:ascii="Times New Roman" w:hAnsi="Times New Roman" w:cs="Times New Roman"/>
          <w:sz w:val="28"/>
          <w:szCs w:val="28"/>
        </w:rPr>
      </w:pPr>
    </w:p>
    <w:p w:rsidR="00B234E3" w:rsidRPr="00C118C3" w:rsidRDefault="00B234E3" w:rsidP="00B234E3">
      <w:pPr>
        <w:pStyle w:val="ConsNormal"/>
        <w:ind w:firstLine="0"/>
        <w:rPr>
          <w:rFonts w:ascii="Times New Roman" w:hAnsi="Times New Roman" w:cs="Times New Roman"/>
          <w:sz w:val="28"/>
          <w:szCs w:val="28"/>
        </w:rPr>
      </w:pPr>
      <w:r w:rsidRPr="00C118C3">
        <w:rPr>
          <w:rFonts w:ascii="Times New Roman" w:hAnsi="Times New Roman" w:cs="Times New Roman"/>
          <w:sz w:val="28"/>
          <w:szCs w:val="28"/>
        </w:rPr>
        <w:t>Кандидат (избирательное объединение) ________________________________</w:t>
      </w:r>
    </w:p>
    <w:tbl>
      <w:tblPr>
        <w:tblW w:w="0" w:type="auto"/>
        <w:jc w:val="center"/>
        <w:tblLayout w:type="fixed"/>
        <w:tblLook w:val="04A0" w:firstRow="1" w:lastRow="0" w:firstColumn="1" w:lastColumn="0" w:noHBand="0" w:noVBand="1"/>
      </w:tblPr>
      <w:tblGrid>
        <w:gridCol w:w="9474"/>
      </w:tblGrid>
      <w:tr w:rsidR="00B234E3" w:rsidRPr="00C118C3" w:rsidTr="00B234E3">
        <w:trPr>
          <w:cantSplit/>
          <w:jc w:val="center"/>
        </w:trPr>
        <w:tc>
          <w:tcPr>
            <w:tcW w:w="9474" w:type="dxa"/>
            <w:tcBorders>
              <w:top w:val="nil"/>
              <w:left w:val="nil"/>
              <w:bottom w:val="single" w:sz="4" w:space="0" w:color="auto"/>
              <w:right w:val="nil"/>
            </w:tcBorders>
          </w:tcPr>
          <w:p w:rsidR="00B234E3" w:rsidRPr="00C118C3" w:rsidRDefault="00B234E3" w:rsidP="00B234E3">
            <w:pPr>
              <w:pStyle w:val="ConsNormal"/>
              <w:jc w:val="center"/>
              <w:rPr>
                <w:rFonts w:ascii="Times New Roman" w:hAnsi="Times New Roman" w:cs="Times New Roman"/>
                <w:b/>
                <w:sz w:val="28"/>
                <w:szCs w:val="28"/>
              </w:rPr>
            </w:pPr>
          </w:p>
        </w:tc>
      </w:tr>
    </w:tbl>
    <w:p w:rsidR="00B234E3" w:rsidRPr="00B234E3" w:rsidRDefault="00B234E3" w:rsidP="00B234E3">
      <w:pPr>
        <w:pStyle w:val="ConsNormal"/>
        <w:ind w:firstLine="0"/>
        <w:jc w:val="center"/>
        <w:rPr>
          <w:rFonts w:ascii="Times New Roman" w:hAnsi="Times New Roman" w:cs="Times New Roman"/>
          <w:sz w:val="16"/>
        </w:rPr>
      </w:pPr>
      <w:r w:rsidRPr="00B234E3">
        <w:rPr>
          <w:rFonts w:ascii="Times New Roman" w:hAnsi="Times New Roman" w:cs="Times New Roman"/>
          <w:sz w:val="16"/>
        </w:rPr>
        <w:t>(</w:t>
      </w:r>
      <w:r w:rsidRPr="00B234E3">
        <w:rPr>
          <w:rFonts w:ascii="Times New Roman" w:hAnsi="Times New Roman" w:cs="Times New Roman"/>
        </w:rPr>
        <w:t>фамилия, имя и отчество кандидата, наименование избирательного объединения)</w:t>
      </w:r>
    </w:p>
    <w:p w:rsidR="00B234E3" w:rsidRPr="00B234E3" w:rsidRDefault="00B234E3" w:rsidP="00B234E3">
      <w:pPr>
        <w:pStyle w:val="ConsNormal"/>
        <w:jc w:val="center"/>
        <w:rPr>
          <w:rFonts w:ascii="Times New Roman" w:hAnsi="Times New Roman" w:cs="Times New Roman"/>
          <w:sz w:val="16"/>
        </w:rPr>
      </w:pPr>
    </w:p>
    <w:tbl>
      <w:tblPr>
        <w:tblW w:w="9465" w:type="dxa"/>
        <w:tblLayout w:type="fixed"/>
        <w:tblLook w:val="04A0" w:firstRow="1" w:lastRow="0" w:firstColumn="1" w:lastColumn="0" w:noHBand="0" w:noVBand="1"/>
      </w:tblPr>
      <w:tblGrid>
        <w:gridCol w:w="9465"/>
      </w:tblGrid>
      <w:tr w:rsidR="00B234E3" w:rsidRPr="00B234E3" w:rsidTr="00B234E3">
        <w:tc>
          <w:tcPr>
            <w:tcW w:w="9464" w:type="dxa"/>
            <w:tcBorders>
              <w:top w:val="nil"/>
              <w:left w:val="nil"/>
              <w:bottom w:val="single" w:sz="4" w:space="0" w:color="auto"/>
              <w:right w:val="nil"/>
            </w:tcBorders>
            <w:hideMark/>
          </w:tcPr>
          <w:p w:rsidR="00B234E3" w:rsidRPr="00C118C3" w:rsidRDefault="00B234E3" w:rsidP="00B234E3">
            <w:pPr>
              <w:pStyle w:val="ConsNormal"/>
              <w:tabs>
                <w:tab w:val="center" w:pos="5055"/>
                <w:tab w:val="right" w:pos="9390"/>
              </w:tabs>
              <w:rPr>
                <w:rFonts w:ascii="Times New Roman" w:hAnsi="Times New Roman" w:cs="Times New Roman"/>
                <w:sz w:val="28"/>
                <w:szCs w:val="28"/>
              </w:rPr>
            </w:pPr>
            <w:r w:rsidRPr="00C118C3">
              <w:rPr>
                <w:rFonts w:ascii="Times New Roman" w:hAnsi="Times New Roman" w:cs="Times New Roman"/>
                <w:sz w:val="28"/>
                <w:szCs w:val="28"/>
              </w:rPr>
              <w:tab/>
              <w:t>№ 00000000000000000000</w:t>
            </w:r>
            <w:r w:rsidRPr="00C118C3">
              <w:rPr>
                <w:rFonts w:ascii="Times New Roman" w:hAnsi="Times New Roman" w:cs="Times New Roman"/>
                <w:sz w:val="28"/>
                <w:szCs w:val="28"/>
              </w:rPr>
              <w:tab/>
            </w:r>
          </w:p>
        </w:tc>
      </w:tr>
    </w:tbl>
    <w:p w:rsidR="00B234E3" w:rsidRPr="00B234E3" w:rsidRDefault="00B234E3" w:rsidP="00B234E3">
      <w:pPr>
        <w:pStyle w:val="ConsNormal"/>
        <w:jc w:val="center"/>
        <w:rPr>
          <w:rFonts w:ascii="Times New Roman" w:hAnsi="Times New Roman" w:cs="Times New Roman"/>
          <w:sz w:val="28"/>
          <w:szCs w:val="28"/>
        </w:rPr>
      </w:pPr>
      <w:r w:rsidRPr="00B234E3">
        <w:rPr>
          <w:rFonts w:ascii="Times New Roman" w:hAnsi="Times New Roman" w:cs="Times New Roman"/>
        </w:rPr>
        <w:t>(реквизиты специального избирательного счета)</w:t>
      </w:r>
    </w:p>
    <w:p w:rsidR="00B234E3" w:rsidRPr="00C118C3" w:rsidRDefault="00B234E3" w:rsidP="00B234E3">
      <w:pPr>
        <w:pStyle w:val="ConsNormal"/>
        <w:ind w:firstLine="0"/>
        <w:rPr>
          <w:rFonts w:ascii="Times New Roman" w:hAnsi="Times New Roman" w:cs="Times New Roman"/>
          <w:sz w:val="28"/>
          <w:szCs w:val="28"/>
        </w:rPr>
      </w:pPr>
      <w:r w:rsidRPr="00C118C3">
        <w:rPr>
          <w:rFonts w:ascii="Times New Roman" w:hAnsi="Times New Roman" w:cs="Times New Roman"/>
          <w:sz w:val="28"/>
          <w:szCs w:val="28"/>
        </w:rPr>
        <w:t>Израсходовано средств за период с «__</w:t>
      </w:r>
      <w:proofErr w:type="gramStart"/>
      <w:r w:rsidRPr="00C118C3">
        <w:rPr>
          <w:rFonts w:ascii="Times New Roman" w:hAnsi="Times New Roman" w:cs="Times New Roman"/>
          <w:sz w:val="28"/>
          <w:szCs w:val="28"/>
        </w:rPr>
        <w:t>_»_</w:t>
      </w:r>
      <w:proofErr w:type="gramEnd"/>
      <w:r w:rsidRPr="00C118C3">
        <w:rPr>
          <w:rFonts w:ascii="Times New Roman" w:hAnsi="Times New Roman" w:cs="Times New Roman"/>
          <w:sz w:val="28"/>
          <w:szCs w:val="28"/>
        </w:rPr>
        <w:t>____20___ г. по «___»____20___ г.</w:t>
      </w:r>
    </w:p>
    <w:p w:rsidR="00B234E3" w:rsidRPr="00C118C3" w:rsidRDefault="00B234E3" w:rsidP="00B234E3">
      <w:pPr>
        <w:pStyle w:val="ConsNormal"/>
        <w:ind w:firstLine="0"/>
        <w:rPr>
          <w:rFonts w:ascii="Times New Roman" w:hAnsi="Times New Roman" w:cs="Times New Roman"/>
          <w:sz w:val="28"/>
          <w:szCs w:val="28"/>
        </w:rPr>
      </w:pPr>
      <w:r w:rsidRPr="00C118C3">
        <w:rPr>
          <w:rFonts w:ascii="Times New Roman" w:hAnsi="Times New Roman" w:cs="Times New Roman"/>
          <w:sz w:val="28"/>
          <w:szCs w:val="28"/>
        </w:rPr>
        <w:t>Всего _____________________________________________________________</w:t>
      </w:r>
    </w:p>
    <w:p w:rsidR="00B234E3" w:rsidRPr="00C118C3" w:rsidRDefault="00B234E3" w:rsidP="00B234E3">
      <w:pPr>
        <w:pStyle w:val="ConsNormal"/>
        <w:ind w:firstLine="0"/>
        <w:rPr>
          <w:rFonts w:ascii="Times New Roman" w:hAnsi="Times New Roman" w:cs="Times New Roman"/>
          <w:sz w:val="28"/>
          <w:szCs w:val="28"/>
        </w:rPr>
      </w:pPr>
      <w:r w:rsidRPr="00C118C3">
        <w:rPr>
          <w:rFonts w:ascii="Times New Roman" w:hAnsi="Times New Roman" w:cs="Times New Roman"/>
          <w:sz w:val="28"/>
          <w:szCs w:val="28"/>
        </w:rPr>
        <w:t>в том числе:</w:t>
      </w:r>
    </w:p>
    <w:p w:rsidR="00B234E3" w:rsidRPr="00B234E3" w:rsidRDefault="00B234E3" w:rsidP="00B234E3">
      <w:pPr>
        <w:pStyle w:val="ConsNormal"/>
        <w:ind w:firstLine="0"/>
        <w:rPr>
          <w:rFonts w:ascii="Times New Roman" w:hAnsi="Times New Roman" w:cs="Times New Roman"/>
        </w:rPr>
      </w:pPr>
    </w:p>
    <w:tbl>
      <w:tblPr>
        <w:tblW w:w="9360" w:type="dxa"/>
        <w:tblInd w:w="70" w:type="dxa"/>
        <w:tblLayout w:type="fixed"/>
        <w:tblCellMar>
          <w:left w:w="70" w:type="dxa"/>
          <w:right w:w="70" w:type="dxa"/>
        </w:tblCellMar>
        <w:tblLook w:val="04A0" w:firstRow="1" w:lastRow="0" w:firstColumn="1" w:lastColumn="0" w:noHBand="0" w:noVBand="1"/>
      </w:tblPr>
      <w:tblGrid>
        <w:gridCol w:w="993"/>
        <w:gridCol w:w="2552"/>
        <w:gridCol w:w="851"/>
        <w:gridCol w:w="1985"/>
        <w:gridCol w:w="1419"/>
        <w:gridCol w:w="1560"/>
      </w:tblGrid>
      <w:tr w:rsidR="00B234E3" w:rsidRPr="00B234E3" w:rsidTr="00B234E3">
        <w:trPr>
          <w:trHeight w:val="840"/>
        </w:trPr>
        <w:tc>
          <w:tcPr>
            <w:tcW w:w="993"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proofErr w:type="gramStart"/>
            <w:r w:rsidRPr="00B234E3">
              <w:rPr>
                <w:sz w:val="20"/>
              </w:rPr>
              <w:t xml:space="preserve">Дата  </w:t>
            </w:r>
            <w:r w:rsidRPr="00B234E3">
              <w:rPr>
                <w:sz w:val="20"/>
              </w:rPr>
              <w:br/>
              <w:t>снятия</w:t>
            </w:r>
            <w:proofErr w:type="gramEnd"/>
            <w:r w:rsidRPr="00B234E3">
              <w:rPr>
                <w:sz w:val="20"/>
              </w:rPr>
              <w:t xml:space="preserve"> </w:t>
            </w:r>
            <w:r w:rsidRPr="00B234E3">
              <w:rPr>
                <w:sz w:val="20"/>
              </w:rPr>
              <w:br/>
              <w:t xml:space="preserve">средств </w:t>
            </w:r>
            <w:r w:rsidRPr="00B234E3">
              <w:rPr>
                <w:sz w:val="20"/>
              </w:rPr>
              <w:br/>
              <w:t>со счета</w:t>
            </w:r>
          </w:p>
        </w:tc>
        <w:tc>
          <w:tcPr>
            <w:tcW w:w="2551"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 xml:space="preserve">Кому перечислены   </w:t>
            </w:r>
            <w:r w:rsidRPr="00B234E3">
              <w:rPr>
                <w:sz w:val="20"/>
              </w:rPr>
              <w:br/>
              <w:t>средства</w:t>
            </w:r>
          </w:p>
        </w:tc>
        <w:tc>
          <w:tcPr>
            <w:tcW w:w="851"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 xml:space="preserve">Сумма </w:t>
            </w:r>
            <w:r w:rsidRPr="00B234E3">
              <w:rPr>
                <w:sz w:val="20"/>
              </w:rPr>
              <w:br/>
              <w:t>в</w:t>
            </w:r>
            <w:r w:rsidRPr="00B234E3">
              <w:rPr>
                <w:sz w:val="20"/>
              </w:rPr>
              <w:br/>
              <w:t>рублях</w:t>
            </w:r>
          </w:p>
        </w:tc>
        <w:tc>
          <w:tcPr>
            <w:tcW w:w="1984"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Наименование платежа</w:t>
            </w:r>
          </w:p>
        </w:tc>
        <w:tc>
          <w:tcPr>
            <w:tcW w:w="1418"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proofErr w:type="gramStart"/>
            <w:r w:rsidRPr="00B234E3">
              <w:rPr>
                <w:sz w:val="20"/>
              </w:rPr>
              <w:t>Документ,</w:t>
            </w:r>
            <w:r w:rsidRPr="00B234E3">
              <w:rPr>
                <w:sz w:val="20"/>
              </w:rPr>
              <w:br/>
              <w:t>подтвержда</w:t>
            </w:r>
            <w:r w:rsidRPr="00B234E3">
              <w:rPr>
                <w:sz w:val="20"/>
              </w:rPr>
              <w:softHyphen/>
              <w:t>ющий</w:t>
            </w:r>
            <w:proofErr w:type="gramEnd"/>
            <w:r w:rsidRPr="00B234E3">
              <w:rPr>
                <w:sz w:val="20"/>
              </w:rPr>
              <w:t xml:space="preserve">  расход</w:t>
            </w:r>
          </w:p>
        </w:tc>
        <w:tc>
          <w:tcPr>
            <w:tcW w:w="1559"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Основания</w:t>
            </w:r>
            <w:r w:rsidRPr="00B234E3">
              <w:rPr>
                <w:sz w:val="20"/>
              </w:rPr>
              <w:br/>
              <w:t>для снятия денежных</w:t>
            </w:r>
            <w:r w:rsidRPr="00B234E3">
              <w:rPr>
                <w:sz w:val="20"/>
              </w:rPr>
              <w:br/>
              <w:t>средств</w:t>
            </w:r>
            <w:r w:rsidRPr="00B234E3">
              <w:rPr>
                <w:rStyle w:val="af9"/>
                <w:sz w:val="20"/>
              </w:rPr>
              <w:footnoteReference w:customMarkFollows="1" w:id="3"/>
              <w:t>**</w:t>
            </w:r>
          </w:p>
        </w:tc>
      </w:tr>
      <w:tr w:rsidR="00B234E3" w:rsidRPr="00B234E3" w:rsidTr="00B234E3">
        <w:trPr>
          <w:trHeight w:val="240"/>
        </w:trPr>
        <w:tc>
          <w:tcPr>
            <w:tcW w:w="993"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1</w:t>
            </w:r>
          </w:p>
        </w:tc>
        <w:tc>
          <w:tcPr>
            <w:tcW w:w="2551"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2</w:t>
            </w:r>
          </w:p>
        </w:tc>
        <w:tc>
          <w:tcPr>
            <w:tcW w:w="851"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3</w:t>
            </w:r>
          </w:p>
        </w:tc>
        <w:tc>
          <w:tcPr>
            <w:tcW w:w="1984"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4</w:t>
            </w:r>
          </w:p>
        </w:tc>
        <w:tc>
          <w:tcPr>
            <w:tcW w:w="1418"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5</w:t>
            </w:r>
          </w:p>
        </w:tc>
        <w:tc>
          <w:tcPr>
            <w:tcW w:w="1559" w:type="dxa"/>
            <w:tcBorders>
              <w:top w:val="single" w:sz="6" w:space="0" w:color="auto"/>
              <w:left w:val="single" w:sz="6" w:space="0" w:color="auto"/>
              <w:bottom w:val="single" w:sz="6" w:space="0" w:color="auto"/>
              <w:right w:val="single" w:sz="6" w:space="0" w:color="auto"/>
            </w:tcBorders>
            <w:hideMark/>
          </w:tcPr>
          <w:p w:rsidR="00B234E3" w:rsidRPr="00B234E3" w:rsidRDefault="00B234E3" w:rsidP="00B234E3">
            <w:pPr>
              <w:pStyle w:val="ConsCell"/>
              <w:widowControl/>
              <w:jc w:val="center"/>
              <w:rPr>
                <w:sz w:val="20"/>
              </w:rPr>
            </w:pPr>
            <w:r w:rsidRPr="00B234E3">
              <w:rPr>
                <w:sz w:val="20"/>
              </w:rPr>
              <w:t>6</w:t>
            </w:r>
          </w:p>
        </w:tc>
      </w:tr>
      <w:tr w:rsidR="00B234E3" w:rsidRPr="00B234E3" w:rsidTr="00B234E3">
        <w:trPr>
          <w:trHeight w:val="238"/>
        </w:trPr>
        <w:tc>
          <w:tcPr>
            <w:tcW w:w="993"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b/>
                <w:sz w:val="18"/>
              </w:rPr>
            </w:pPr>
          </w:p>
        </w:tc>
        <w:tc>
          <w:tcPr>
            <w:tcW w:w="2551"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b/>
                <w:sz w:val="18"/>
              </w:rPr>
            </w:pPr>
          </w:p>
        </w:tc>
        <w:tc>
          <w:tcPr>
            <w:tcW w:w="851"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b/>
                <w:sz w:val="18"/>
              </w:rPr>
            </w:pPr>
          </w:p>
        </w:tc>
        <w:tc>
          <w:tcPr>
            <w:tcW w:w="1984"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b/>
                <w:sz w:val="18"/>
              </w:rPr>
            </w:pPr>
          </w:p>
        </w:tc>
        <w:tc>
          <w:tcPr>
            <w:tcW w:w="1418"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18"/>
              </w:rPr>
            </w:pPr>
          </w:p>
        </w:tc>
        <w:tc>
          <w:tcPr>
            <w:tcW w:w="1559"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18"/>
              </w:rPr>
            </w:pPr>
          </w:p>
        </w:tc>
      </w:tr>
      <w:tr w:rsidR="00B234E3" w:rsidRPr="00B234E3" w:rsidTr="00B234E3">
        <w:trPr>
          <w:trHeight w:val="333"/>
        </w:trPr>
        <w:tc>
          <w:tcPr>
            <w:tcW w:w="993"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b/>
                <w:sz w:val="18"/>
              </w:rPr>
            </w:pPr>
          </w:p>
        </w:tc>
        <w:tc>
          <w:tcPr>
            <w:tcW w:w="2551"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b/>
                <w:sz w:val="18"/>
              </w:rPr>
            </w:pPr>
          </w:p>
        </w:tc>
        <w:tc>
          <w:tcPr>
            <w:tcW w:w="851"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b/>
                <w:sz w:val="18"/>
              </w:rPr>
            </w:pPr>
          </w:p>
        </w:tc>
        <w:tc>
          <w:tcPr>
            <w:tcW w:w="1984"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b/>
                <w:sz w:val="18"/>
              </w:rPr>
            </w:pPr>
          </w:p>
        </w:tc>
        <w:tc>
          <w:tcPr>
            <w:tcW w:w="1418"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18"/>
              </w:rPr>
            </w:pPr>
          </w:p>
        </w:tc>
        <w:tc>
          <w:tcPr>
            <w:tcW w:w="1559" w:type="dxa"/>
            <w:tcBorders>
              <w:top w:val="single" w:sz="6" w:space="0" w:color="auto"/>
              <w:left w:val="single" w:sz="6" w:space="0" w:color="auto"/>
              <w:bottom w:val="single" w:sz="6" w:space="0" w:color="auto"/>
              <w:right w:val="single" w:sz="6" w:space="0" w:color="auto"/>
            </w:tcBorders>
          </w:tcPr>
          <w:p w:rsidR="00B234E3" w:rsidRPr="00B234E3" w:rsidRDefault="00B234E3" w:rsidP="00B234E3">
            <w:pPr>
              <w:pStyle w:val="ConsCell"/>
              <w:widowControl/>
              <w:rPr>
                <w:sz w:val="18"/>
              </w:rPr>
            </w:pPr>
          </w:p>
        </w:tc>
      </w:tr>
    </w:tbl>
    <w:p w:rsidR="00B234E3" w:rsidRPr="00B234E3" w:rsidRDefault="00B234E3" w:rsidP="00B234E3">
      <w:pPr>
        <w:pStyle w:val="ConsNonformat"/>
        <w:widowControl/>
        <w:rPr>
          <w:rFonts w:ascii="Times New Roman" w:hAnsi="Times New Roman"/>
          <w:sz w:val="28"/>
          <w:szCs w:val="28"/>
        </w:rPr>
      </w:pPr>
    </w:p>
    <w:tbl>
      <w:tblPr>
        <w:tblW w:w="9465" w:type="dxa"/>
        <w:tblLayout w:type="fixed"/>
        <w:tblLook w:val="04A0" w:firstRow="1" w:lastRow="0" w:firstColumn="1" w:lastColumn="0" w:noHBand="0" w:noVBand="1"/>
      </w:tblPr>
      <w:tblGrid>
        <w:gridCol w:w="3085"/>
        <w:gridCol w:w="6380"/>
      </w:tblGrid>
      <w:tr w:rsidR="00B234E3" w:rsidRPr="00B234E3" w:rsidTr="00B234E3">
        <w:tc>
          <w:tcPr>
            <w:tcW w:w="3085" w:type="dxa"/>
            <w:hideMark/>
          </w:tcPr>
          <w:p w:rsidR="00B234E3" w:rsidRPr="00C118C3" w:rsidRDefault="00B234E3" w:rsidP="00B234E3">
            <w:pPr>
              <w:pStyle w:val="ConsNormal"/>
              <w:ind w:firstLine="0"/>
              <w:rPr>
                <w:rFonts w:ascii="Times New Roman" w:hAnsi="Times New Roman" w:cs="Times New Roman"/>
                <w:sz w:val="28"/>
                <w:szCs w:val="28"/>
              </w:rPr>
            </w:pPr>
            <w:r w:rsidRPr="00C118C3">
              <w:rPr>
                <w:rFonts w:ascii="Times New Roman" w:hAnsi="Times New Roman" w:cs="Times New Roman"/>
                <w:sz w:val="28"/>
                <w:szCs w:val="28"/>
              </w:rPr>
              <w:t>Исходящий остаток:</w:t>
            </w:r>
          </w:p>
        </w:tc>
        <w:tc>
          <w:tcPr>
            <w:tcW w:w="6379" w:type="dxa"/>
            <w:tcBorders>
              <w:top w:val="nil"/>
              <w:left w:val="nil"/>
              <w:bottom w:val="single" w:sz="4" w:space="0" w:color="auto"/>
              <w:right w:val="nil"/>
            </w:tcBorders>
          </w:tcPr>
          <w:p w:rsidR="00B234E3" w:rsidRPr="00B234E3" w:rsidRDefault="00B234E3" w:rsidP="00B234E3">
            <w:pPr>
              <w:pStyle w:val="ConsNormal"/>
              <w:rPr>
                <w:rFonts w:ascii="Times New Roman" w:hAnsi="Times New Roman" w:cs="Times New Roman"/>
                <w:b/>
                <w:sz w:val="18"/>
              </w:rPr>
            </w:pPr>
          </w:p>
        </w:tc>
      </w:tr>
      <w:tr w:rsidR="00B234E3" w:rsidRPr="00B234E3" w:rsidTr="00B234E3">
        <w:tc>
          <w:tcPr>
            <w:tcW w:w="3085" w:type="dxa"/>
          </w:tcPr>
          <w:p w:rsidR="00B234E3" w:rsidRPr="00B234E3" w:rsidRDefault="00B234E3" w:rsidP="00B234E3">
            <w:pPr>
              <w:pStyle w:val="ConsNormal"/>
              <w:rPr>
                <w:rFonts w:ascii="Times New Roman" w:hAnsi="Times New Roman" w:cs="Times New Roman"/>
                <w:sz w:val="18"/>
              </w:rPr>
            </w:pPr>
          </w:p>
        </w:tc>
        <w:tc>
          <w:tcPr>
            <w:tcW w:w="6379" w:type="dxa"/>
            <w:hideMark/>
          </w:tcPr>
          <w:p w:rsidR="00B234E3" w:rsidRPr="00266230" w:rsidRDefault="00B234E3" w:rsidP="00B234E3">
            <w:pPr>
              <w:pStyle w:val="ConsNormal"/>
              <w:jc w:val="center"/>
              <w:rPr>
                <w:rFonts w:ascii="Times New Roman" w:hAnsi="Times New Roman" w:cs="Times New Roman"/>
              </w:rPr>
            </w:pPr>
            <w:r w:rsidRPr="00266230">
              <w:rPr>
                <w:rFonts w:ascii="Times New Roman" w:hAnsi="Times New Roman" w:cs="Times New Roman"/>
              </w:rPr>
              <w:t>(сумма прописью)</w:t>
            </w:r>
          </w:p>
        </w:tc>
      </w:tr>
    </w:tbl>
    <w:p w:rsidR="00B234E3" w:rsidRPr="00C118C3" w:rsidRDefault="00B234E3" w:rsidP="00B234E3">
      <w:pPr>
        <w:pStyle w:val="ConsNonformat"/>
        <w:widowControl/>
        <w:rPr>
          <w:rFonts w:ascii="Times New Roman" w:hAnsi="Times New Roman"/>
          <w:sz w:val="28"/>
          <w:szCs w:val="28"/>
        </w:rPr>
      </w:pPr>
    </w:p>
    <w:p w:rsidR="00B234E3" w:rsidRPr="00C118C3" w:rsidRDefault="00B234E3" w:rsidP="00B234E3">
      <w:pPr>
        <w:pStyle w:val="ConsNormal"/>
        <w:widowControl/>
        <w:ind w:firstLine="0"/>
        <w:rPr>
          <w:rFonts w:ascii="Times New Roman" w:hAnsi="Times New Roman" w:cs="Times New Roman"/>
          <w:sz w:val="28"/>
          <w:szCs w:val="28"/>
        </w:rPr>
      </w:pPr>
      <w:r w:rsidRPr="00C118C3">
        <w:rPr>
          <w:rFonts w:ascii="Times New Roman" w:hAnsi="Times New Roman" w:cs="Times New Roman"/>
          <w:sz w:val="28"/>
          <w:szCs w:val="28"/>
        </w:rPr>
        <w:t>Руководитель</w:t>
      </w:r>
    </w:p>
    <w:p w:rsidR="00B234E3" w:rsidRPr="00C118C3" w:rsidRDefault="00B234E3" w:rsidP="00B234E3">
      <w:pPr>
        <w:pStyle w:val="ConsNormal"/>
        <w:widowControl/>
        <w:ind w:firstLine="0"/>
        <w:rPr>
          <w:rFonts w:ascii="Times New Roman" w:hAnsi="Times New Roman" w:cs="Times New Roman"/>
          <w:sz w:val="28"/>
          <w:szCs w:val="28"/>
        </w:rPr>
      </w:pPr>
      <w:r w:rsidRPr="00C118C3">
        <w:rPr>
          <w:rFonts w:ascii="Times New Roman" w:hAnsi="Times New Roman" w:cs="Times New Roman"/>
          <w:sz w:val="28"/>
          <w:szCs w:val="28"/>
        </w:rPr>
        <w:t>филиала ПАО</w:t>
      </w:r>
    </w:p>
    <w:p w:rsidR="00B234E3" w:rsidRPr="00C118C3" w:rsidRDefault="00CD5D08" w:rsidP="00B234E3">
      <w:pPr>
        <w:pStyle w:val="ConsNormal"/>
        <w:ind w:firstLine="0"/>
        <w:rPr>
          <w:rFonts w:ascii="Times New Roman" w:hAnsi="Times New Roman" w:cs="Times New Roman"/>
          <w:sz w:val="28"/>
          <w:szCs w:val="28"/>
        </w:rPr>
      </w:pPr>
      <w:r>
        <w:rPr>
          <w:rFonts w:ascii="Times New Roman" w:hAnsi="Times New Roman" w:cs="Times New Roman"/>
          <w:sz w:val="28"/>
          <w:szCs w:val="28"/>
        </w:rPr>
        <w:t>Сбербанк</w:t>
      </w:r>
      <w:r w:rsidR="00B234E3" w:rsidRPr="00C118C3">
        <w:rPr>
          <w:rFonts w:ascii="Times New Roman" w:hAnsi="Times New Roman" w:cs="Times New Roman"/>
          <w:sz w:val="28"/>
          <w:szCs w:val="28"/>
        </w:rPr>
        <w:t xml:space="preserve"> № ______</w:t>
      </w:r>
      <w:r w:rsidR="00C118C3">
        <w:rPr>
          <w:rFonts w:ascii="Times New Roman" w:hAnsi="Times New Roman" w:cs="Times New Roman"/>
          <w:sz w:val="28"/>
          <w:szCs w:val="28"/>
        </w:rPr>
        <w:tab/>
        <w:t xml:space="preserve">                    </w:t>
      </w:r>
      <w:r w:rsidR="00B234E3" w:rsidRPr="00C118C3">
        <w:rPr>
          <w:rFonts w:ascii="Times New Roman" w:hAnsi="Times New Roman" w:cs="Times New Roman"/>
          <w:sz w:val="28"/>
          <w:szCs w:val="28"/>
        </w:rPr>
        <w:t>МП ___</w:t>
      </w:r>
      <w:r w:rsidR="00C118C3">
        <w:rPr>
          <w:rFonts w:ascii="Times New Roman" w:hAnsi="Times New Roman" w:cs="Times New Roman"/>
          <w:sz w:val="28"/>
          <w:szCs w:val="28"/>
        </w:rPr>
        <w:t>________________________</w:t>
      </w:r>
    </w:p>
    <w:p w:rsidR="00B234E3" w:rsidRPr="00266230" w:rsidRDefault="00B234E3" w:rsidP="00B234E3">
      <w:pPr>
        <w:pStyle w:val="ConsNormal"/>
        <w:ind w:firstLine="708"/>
        <w:rPr>
          <w:rFonts w:ascii="Times New Roman" w:hAnsi="Times New Roman" w:cs="Times New Roman"/>
        </w:rPr>
      </w:pPr>
      <w:r w:rsidRPr="00266230">
        <w:rPr>
          <w:rFonts w:ascii="Times New Roman" w:hAnsi="Times New Roman" w:cs="Times New Roman"/>
        </w:rPr>
        <w:t xml:space="preserve">    </w:t>
      </w:r>
      <w:r w:rsidR="00C118C3" w:rsidRPr="00266230">
        <w:rPr>
          <w:rFonts w:ascii="Times New Roman" w:hAnsi="Times New Roman" w:cs="Times New Roman"/>
        </w:rPr>
        <w:t xml:space="preserve">                                                                                        </w:t>
      </w:r>
      <w:r w:rsidR="00266230">
        <w:rPr>
          <w:rFonts w:ascii="Times New Roman" w:hAnsi="Times New Roman" w:cs="Times New Roman"/>
        </w:rPr>
        <w:t xml:space="preserve">                </w:t>
      </w:r>
      <w:r w:rsidRPr="00266230">
        <w:rPr>
          <w:rFonts w:ascii="Times New Roman" w:hAnsi="Times New Roman" w:cs="Times New Roman"/>
        </w:rPr>
        <w:t xml:space="preserve"> (подпись, инициалы, фамилия)</w:t>
      </w:r>
    </w:p>
    <w:p w:rsidR="00B234E3" w:rsidRPr="00B234E3" w:rsidRDefault="00B234E3" w:rsidP="00B234E3">
      <w:pPr>
        <w:pStyle w:val="ConsNormal"/>
        <w:ind w:firstLine="0"/>
        <w:rPr>
          <w:rFonts w:ascii="Times New Roman" w:hAnsi="Times New Roman" w:cs="Times New Roman"/>
          <w:sz w:val="18"/>
        </w:rPr>
      </w:pPr>
    </w:p>
    <w:p w:rsidR="00B234E3" w:rsidRPr="00B234E3" w:rsidRDefault="00B234E3" w:rsidP="00B234E3">
      <w:pPr>
        <w:pStyle w:val="ConsNormal"/>
        <w:ind w:firstLine="0"/>
        <w:rPr>
          <w:rFonts w:ascii="Times New Roman" w:hAnsi="Times New Roman" w:cs="Times New Roman"/>
          <w:sz w:val="18"/>
        </w:rPr>
      </w:pPr>
    </w:p>
    <w:p w:rsidR="00B234E3" w:rsidRPr="00B234E3" w:rsidRDefault="00B234E3" w:rsidP="00B234E3">
      <w:pPr>
        <w:pStyle w:val="ConsNormal"/>
        <w:ind w:firstLine="0"/>
        <w:rPr>
          <w:rFonts w:ascii="Times New Roman" w:hAnsi="Times New Roman" w:cs="Times New Roman"/>
          <w:sz w:val="18"/>
        </w:rPr>
      </w:pPr>
    </w:p>
    <w:p w:rsidR="00B234E3" w:rsidRPr="00B234E3" w:rsidRDefault="00B234E3" w:rsidP="00B234E3">
      <w:pPr>
        <w:pStyle w:val="ConsNormal"/>
        <w:ind w:firstLine="0"/>
        <w:rPr>
          <w:rFonts w:ascii="Times New Roman" w:hAnsi="Times New Roman" w:cs="Times New Roman"/>
          <w:sz w:val="18"/>
        </w:rPr>
      </w:pPr>
    </w:p>
    <w:p w:rsidR="00B234E3" w:rsidRPr="00B234E3" w:rsidRDefault="00B234E3" w:rsidP="00B234E3">
      <w:pPr>
        <w:pStyle w:val="ConsNormal"/>
        <w:ind w:firstLine="0"/>
        <w:rPr>
          <w:rFonts w:ascii="Times New Roman" w:hAnsi="Times New Roman" w:cs="Times New Roman"/>
          <w:sz w:val="22"/>
        </w:rPr>
      </w:pPr>
      <w:r w:rsidRPr="00B234E3">
        <w:rPr>
          <w:rFonts w:ascii="Times New Roman" w:hAnsi="Times New Roman" w:cs="Times New Roman"/>
          <w:szCs w:val="28"/>
        </w:rPr>
        <w:t>_____________________</w:t>
      </w:r>
    </w:p>
    <w:p w:rsidR="00A40E29" w:rsidRPr="00266230" w:rsidRDefault="00266230" w:rsidP="00266230">
      <w:pPr>
        <w:pStyle w:val="ConsNormal"/>
        <w:ind w:firstLine="0"/>
        <w:rPr>
          <w:rFonts w:ascii="Times New Roman" w:hAnsi="Times New Roman" w:cs="Times New Roman"/>
        </w:rPr>
      </w:pPr>
      <w:r>
        <w:rPr>
          <w:rFonts w:ascii="Times New Roman" w:hAnsi="Times New Roman" w:cs="Times New Roman"/>
        </w:rPr>
        <w:t xml:space="preserve">               </w:t>
      </w:r>
      <w:r w:rsidR="00B234E3" w:rsidRPr="00B234E3">
        <w:rPr>
          <w:rFonts w:ascii="Times New Roman" w:hAnsi="Times New Roman" w:cs="Times New Roman"/>
        </w:rPr>
        <w:t>(дата)</w:t>
      </w:r>
    </w:p>
    <w:sectPr w:rsidR="00A40E29" w:rsidRPr="00266230" w:rsidSect="00A919E3">
      <w:headerReference w:type="even" r:id="rId8"/>
      <w:headerReference w:type="default" r:id="rId9"/>
      <w:footerReference w:type="even" r:id="rId10"/>
      <w:footerReference w:type="first" r:id="rId11"/>
      <w:pgSz w:w="11906" w:h="16838"/>
      <w:pgMar w:top="1134" w:right="850"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D9" w:rsidRDefault="008B46D9">
      <w:r>
        <w:separator/>
      </w:r>
    </w:p>
  </w:endnote>
  <w:endnote w:type="continuationSeparator" w:id="0">
    <w:p w:rsidR="008B46D9" w:rsidRDefault="008B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5D1842F5478549AA9F5A96FBD247828C"/>
      </w:placeholder>
      <w:temporary/>
      <w:showingPlcHdr/>
      <w15:appearance w15:val="hidden"/>
    </w:sdtPr>
    <w:sdtEndPr/>
    <w:sdtContent>
      <w:p w:rsidR="00A919E3" w:rsidRDefault="00A919E3">
        <w:pPr>
          <w:pStyle w:val="a6"/>
        </w:pPr>
        <w:r>
          <w:t>[Введите текст]</w:t>
        </w:r>
      </w:p>
    </w:sdtContent>
  </w:sdt>
  <w:p w:rsidR="00A919E3" w:rsidRDefault="00A919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19" w:rsidRPr="00A919E3" w:rsidRDefault="00A919E3" w:rsidP="00B04107">
    <w:pPr>
      <w:pStyle w:val="a6"/>
      <w:jc w:val="right"/>
      <w:rPr>
        <w:lang w:val="en-US"/>
      </w:rPr>
    </w:pPr>
    <w:r>
      <w:rPr>
        <w:lang w:val="en-US"/>
      </w:rPr>
      <w:t>Post_</w:t>
    </w:r>
    <w:r w:rsidR="00F657AE">
      <w:t>1092</w:t>
    </w:r>
    <w:r>
      <w:rPr>
        <w:lang w:val="en-US"/>
      </w:rPr>
      <w:t>-6</w:t>
    </w:r>
    <w:r w:rsidR="00F657AE">
      <w:rPr>
        <w:lang w:val="en-US"/>
      </w:rPr>
      <w:t>pr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D9" w:rsidRDefault="008B46D9">
      <w:r>
        <w:separator/>
      </w:r>
    </w:p>
  </w:footnote>
  <w:footnote w:type="continuationSeparator" w:id="0">
    <w:p w:rsidR="008B46D9" w:rsidRDefault="008B46D9">
      <w:r>
        <w:continuationSeparator/>
      </w:r>
    </w:p>
  </w:footnote>
  <w:footnote w:id="1">
    <w:p w:rsidR="002B61EB" w:rsidRDefault="00CC2019" w:rsidP="00B234E3">
      <w:pPr>
        <w:pStyle w:val="af7"/>
        <w:jc w:val="both"/>
      </w:pPr>
      <w:r>
        <w:rPr>
          <w:rStyle w:val="af9"/>
          <w:szCs w:val="22"/>
        </w:rPr>
        <w:sym w:font="Symbol" w:char="F02A"/>
      </w:r>
      <w:r>
        <w:t xml:space="preserve"> Сведения о поступлении и расходовании денежных средств за один и тот же период времени предоставляются на бумажном нос</w:t>
      </w:r>
      <w:r w:rsidR="00266230">
        <w:t>ителе или в машиночитаемом виде</w:t>
      </w:r>
    </w:p>
  </w:footnote>
  <w:footnote w:id="2">
    <w:p w:rsidR="002B61EB" w:rsidRDefault="00CC2019" w:rsidP="00B234E3">
      <w:pPr>
        <w:pStyle w:val="ConsNormal"/>
        <w:widowControl/>
        <w:suppressAutoHyphens/>
        <w:ind w:firstLine="0"/>
        <w:jc w:val="both"/>
      </w:pPr>
      <w:r w:rsidRPr="00B234E3">
        <w:rPr>
          <w:rStyle w:val="af9"/>
          <w:rFonts w:ascii="Times New Roman" w:hAnsi="Times New Roman"/>
          <w:sz w:val="20"/>
        </w:rPr>
        <w:sym w:font="Symbol" w:char="F02A"/>
      </w:r>
      <w:r w:rsidRPr="00B234E3">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или в машиночитаемом виде.</w:t>
      </w:r>
    </w:p>
  </w:footnote>
  <w:footnote w:id="3">
    <w:p w:rsidR="002B61EB" w:rsidRDefault="00CC2019" w:rsidP="00B234E3">
      <w:pPr>
        <w:pStyle w:val="af7"/>
        <w:jc w:val="both"/>
      </w:pPr>
      <w:r w:rsidRPr="00B234E3">
        <w:rPr>
          <w:rStyle w:val="af9"/>
          <w:sz w:val="20"/>
        </w:rPr>
        <w:t>**</w:t>
      </w:r>
      <w:r w:rsidRPr="00B234E3">
        <w:t xml:space="preserve"> Заполняется на основании представленных кандидатом документов либо указывается «документы не представлены».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046957867"/>
      <w:docPartObj>
        <w:docPartGallery w:val="Page Numbers (Top of Page)"/>
        <w:docPartUnique/>
      </w:docPartObj>
    </w:sdtPr>
    <w:sdtEndPr/>
    <w:sdtContent>
      <w:p w:rsidR="00A919E3" w:rsidRPr="00A919E3" w:rsidRDefault="00A919E3">
        <w:pPr>
          <w:pStyle w:val="a3"/>
          <w:jc w:val="center"/>
          <w:rPr>
            <w:sz w:val="24"/>
            <w:szCs w:val="24"/>
          </w:rPr>
        </w:pPr>
        <w:r w:rsidRPr="00A919E3">
          <w:rPr>
            <w:sz w:val="24"/>
            <w:szCs w:val="24"/>
          </w:rPr>
          <w:fldChar w:fldCharType="begin"/>
        </w:r>
        <w:r w:rsidRPr="00A919E3">
          <w:rPr>
            <w:sz w:val="24"/>
            <w:szCs w:val="24"/>
          </w:rPr>
          <w:instrText>PAGE   \* MERGEFORMAT</w:instrText>
        </w:r>
        <w:r w:rsidRPr="00A919E3">
          <w:rPr>
            <w:sz w:val="24"/>
            <w:szCs w:val="24"/>
          </w:rPr>
          <w:fldChar w:fldCharType="separate"/>
        </w:r>
        <w:r>
          <w:rPr>
            <w:noProof/>
            <w:sz w:val="24"/>
            <w:szCs w:val="24"/>
          </w:rPr>
          <w:t>2</w:t>
        </w:r>
        <w:r w:rsidRPr="00A919E3">
          <w:rPr>
            <w:sz w:val="24"/>
            <w:szCs w:val="24"/>
          </w:rPr>
          <w:fldChar w:fldCharType="end"/>
        </w:r>
      </w:p>
    </w:sdtContent>
  </w:sdt>
  <w:p w:rsidR="00CC2019" w:rsidRPr="00BB79AD" w:rsidRDefault="00CC2019" w:rsidP="00794A0D">
    <w:pPr>
      <w:pStyle w:val="a3"/>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964298"/>
      <w:docPartObj>
        <w:docPartGallery w:val="Page Numbers (Top of Page)"/>
        <w:docPartUnique/>
      </w:docPartObj>
    </w:sdtPr>
    <w:sdtEndPr>
      <w:rPr>
        <w:sz w:val="24"/>
        <w:szCs w:val="24"/>
      </w:rPr>
    </w:sdtEndPr>
    <w:sdtContent>
      <w:p w:rsidR="00F657AE" w:rsidRPr="00F657AE" w:rsidRDefault="00F657AE">
        <w:pPr>
          <w:pStyle w:val="a3"/>
          <w:jc w:val="center"/>
          <w:rPr>
            <w:sz w:val="24"/>
            <w:szCs w:val="24"/>
          </w:rPr>
        </w:pPr>
        <w:r w:rsidRPr="00F657AE">
          <w:rPr>
            <w:sz w:val="24"/>
            <w:szCs w:val="24"/>
          </w:rPr>
          <w:fldChar w:fldCharType="begin"/>
        </w:r>
        <w:r w:rsidRPr="00F657AE">
          <w:rPr>
            <w:sz w:val="24"/>
            <w:szCs w:val="24"/>
          </w:rPr>
          <w:instrText>PAGE   \* MERGEFORMAT</w:instrText>
        </w:r>
        <w:r w:rsidRPr="00F657AE">
          <w:rPr>
            <w:sz w:val="24"/>
            <w:szCs w:val="24"/>
          </w:rPr>
          <w:fldChar w:fldCharType="separate"/>
        </w:r>
        <w:r w:rsidR="00390974">
          <w:rPr>
            <w:noProof/>
            <w:sz w:val="24"/>
            <w:szCs w:val="24"/>
          </w:rPr>
          <w:t>14</w:t>
        </w:r>
        <w:r w:rsidRPr="00F657AE">
          <w:rPr>
            <w:sz w:val="24"/>
            <w:szCs w:val="24"/>
          </w:rPr>
          <w:fldChar w:fldCharType="end"/>
        </w:r>
      </w:p>
    </w:sdtContent>
  </w:sdt>
  <w:p w:rsidR="00A919E3" w:rsidRDefault="00A919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5D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F706FEC"/>
    <w:multiLevelType w:val="singleLevel"/>
    <w:tmpl w:val="B9161250"/>
    <w:lvl w:ilvl="0">
      <w:start w:val="17"/>
      <w:numFmt w:val="bullet"/>
      <w:lvlText w:val="-"/>
      <w:lvlJc w:val="left"/>
      <w:pPr>
        <w:tabs>
          <w:tab w:val="num" w:pos="1080"/>
        </w:tabs>
        <w:ind w:left="1080" w:hanging="360"/>
      </w:pPr>
      <w:rPr>
        <w:rFonts w:hint="default"/>
      </w:rPr>
    </w:lvl>
  </w:abstractNum>
  <w:abstractNum w:abstractNumId="2" w15:restartNumberingAfterBreak="0">
    <w:nsid w:val="30FD0587"/>
    <w:multiLevelType w:val="hybridMultilevel"/>
    <w:tmpl w:val="3932BFD0"/>
    <w:lvl w:ilvl="0" w:tplc="B7E43B6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BF4C8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6BDF13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C676A20"/>
    <w:multiLevelType w:val="hybridMultilevel"/>
    <w:tmpl w:val="D5AA6018"/>
    <w:lvl w:ilvl="0" w:tplc="B4FA7C20">
      <w:start w:val="1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2921F44"/>
    <w:multiLevelType w:val="singleLevel"/>
    <w:tmpl w:val="0419000F"/>
    <w:lvl w:ilvl="0">
      <w:start w:val="3"/>
      <w:numFmt w:val="decimal"/>
      <w:lvlText w:val="%1."/>
      <w:lvlJc w:val="left"/>
      <w:pPr>
        <w:tabs>
          <w:tab w:val="num" w:pos="360"/>
        </w:tabs>
        <w:ind w:left="360" w:hanging="360"/>
      </w:pPr>
      <w:rPr>
        <w:rFonts w:cs="Times New Roman" w:hint="default"/>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BE"/>
    <w:rsid w:val="00006A19"/>
    <w:rsid w:val="0001047B"/>
    <w:rsid w:val="00013643"/>
    <w:rsid w:val="000313D3"/>
    <w:rsid w:val="00031FA3"/>
    <w:rsid w:val="00040CF3"/>
    <w:rsid w:val="00044648"/>
    <w:rsid w:val="000601EA"/>
    <w:rsid w:val="00061F92"/>
    <w:rsid w:val="00072FA0"/>
    <w:rsid w:val="000741F6"/>
    <w:rsid w:val="00076D4C"/>
    <w:rsid w:val="000776EE"/>
    <w:rsid w:val="000834DD"/>
    <w:rsid w:val="00093060"/>
    <w:rsid w:val="000A51BF"/>
    <w:rsid w:val="000B0080"/>
    <w:rsid w:val="000C00A4"/>
    <w:rsid w:val="000C0EF0"/>
    <w:rsid w:val="000C4DC8"/>
    <w:rsid w:val="000C7F53"/>
    <w:rsid w:val="000D5A43"/>
    <w:rsid w:val="000E032A"/>
    <w:rsid w:val="000E3D27"/>
    <w:rsid w:val="000E789D"/>
    <w:rsid w:val="001017E6"/>
    <w:rsid w:val="00103E55"/>
    <w:rsid w:val="00120363"/>
    <w:rsid w:val="0012193F"/>
    <w:rsid w:val="001236A7"/>
    <w:rsid w:val="0012426C"/>
    <w:rsid w:val="00126854"/>
    <w:rsid w:val="00126E7D"/>
    <w:rsid w:val="00141DF9"/>
    <w:rsid w:val="00153479"/>
    <w:rsid w:val="00163FEA"/>
    <w:rsid w:val="00170655"/>
    <w:rsid w:val="001724F5"/>
    <w:rsid w:val="00174B87"/>
    <w:rsid w:val="00174CFC"/>
    <w:rsid w:val="00184FFF"/>
    <w:rsid w:val="001A450E"/>
    <w:rsid w:val="001A5C53"/>
    <w:rsid w:val="001C1F62"/>
    <w:rsid w:val="001C3B1B"/>
    <w:rsid w:val="001D57F8"/>
    <w:rsid w:val="001D6939"/>
    <w:rsid w:val="001D70D3"/>
    <w:rsid w:val="00222627"/>
    <w:rsid w:val="00222A67"/>
    <w:rsid w:val="0022681C"/>
    <w:rsid w:val="002272FA"/>
    <w:rsid w:val="002344D7"/>
    <w:rsid w:val="00237C43"/>
    <w:rsid w:val="00264ED4"/>
    <w:rsid w:val="00266230"/>
    <w:rsid w:val="002703EF"/>
    <w:rsid w:val="002736BE"/>
    <w:rsid w:val="002756C5"/>
    <w:rsid w:val="00291E59"/>
    <w:rsid w:val="002923E3"/>
    <w:rsid w:val="00297D78"/>
    <w:rsid w:val="002A2048"/>
    <w:rsid w:val="002A58EA"/>
    <w:rsid w:val="002B61EB"/>
    <w:rsid w:val="002C6416"/>
    <w:rsid w:val="002D0D24"/>
    <w:rsid w:val="002D184E"/>
    <w:rsid w:val="002D43B4"/>
    <w:rsid w:val="002D60FE"/>
    <w:rsid w:val="002E09EE"/>
    <w:rsid w:val="002E4ECA"/>
    <w:rsid w:val="002E62BE"/>
    <w:rsid w:val="002F2997"/>
    <w:rsid w:val="002F5ACB"/>
    <w:rsid w:val="00300328"/>
    <w:rsid w:val="00304A03"/>
    <w:rsid w:val="0031303D"/>
    <w:rsid w:val="00333D34"/>
    <w:rsid w:val="003417F0"/>
    <w:rsid w:val="00354D80"/>
    <w:rsid w:val="003602E9"/>
    <w:rsid w:val="0038102D"/>
    <w:rsid w:val="003835A8"/>
    <w:rsid w:val="00390974"/>
    <w:rsid w:val="003A085D"/>
    <w:rsid w:val="003A0C96"/>
    <w:rsid w:val="003A2A6A"/>
    <w:rsid w:val="003B4507"/>
    <w:rsid w:val="003B58B0"/>
    <w:rsid w:val="003B64E9"/>
    <w:rsid w:val="003C421A"/>
    <w:rsid w:val="003D31B7"/>
    <w:rsid w:val="003D7443"/>
    <w:rsid w:val="003E607E"/>
    <w:rsid w:val="003E7E28"/>
    <w:rsid w:val="003F3650"/>
    <w:rsid w:val="0040218B"/>
    <w:rsid w:val="00415E70"/>
    <w:rsid w:val="00424C43"/>
    <w:rsid w:val="00424F64"/>
    <w:rsid w:val="00434998"/>
    <w:rsid w:val="00445EC3"/>
    <w:rsid w:val="004712C1"/>
    <w:rsid w:val="0048245F"/>
    <w:rsid w:val="00486765"/>
    <w:rsid w:val="004A03FE"/>
    <w:rsid w:val="004A1C68"/>
    <w:rsid w:val="004A3D34"/>
    <w:rsid w:val="004A62EC"/>
    <w:rsid w:val="004A75DA"/>
    <w:rsid w:val="004B140E"/>
    <w:rsid w:val="004B2675"/>
    <w:rsid w:val="004B6150"/>
    <w:rsid w:val="004C39B4"/>
    <w:rsid w:val="004C3E20"/>
    <w:rsid w:val="004D544C"/>
    <w:rsid w:val="004D66AF"/>
    <w:rsid w:val="00505375"/>
    <w:rsid w:val="00505B8B"/>
    <w:rsid w:val="00520D86"/>
    <w:rsid w:val="00533EB4"/>
    <w:rsid w:val="005355E4"/>
    <w:rsid w:val="00543263"/>
    <w:rsid w:val="0056692C"/>
    <w:rsid w:val="00577821"/>
    <w:rsid w:val="0058589E"/>
    <w:rsid w:val="0059257C"/>
    <w:rsid w:val="005B3BF1"/>
    <w:rsid w:val="005C5F3B"/>
    <w:rsid w:val="005C7EE4"/>
    <w:rsid w:val="005D1C2A"/>
    <w:rsid w:val="005D6F64"/>
    <w:rsid w:val="005E0D41"/>
    <w:rsid w:val="005F0688"/>
    <w:rsid w:val="005F1FA7"/>
    <w:rsid w:val="00600FE8"/>
    <w:rsid w:val="006067B3"/>
    <w:rsid w:val="00613788"/>
    <w:rsid w:val="00617710"/>
    <w:rsid w:val="00650E83"/>
    <w:rsid w:val="006525CC"/>
    <w:rsid w:val="006550CA"/>
    <w:rsid w:val="006557EF"/>
    <w:rsid w:val="006618B8"/>
    <w:rsid w:val="00665BBA"/>
    <w:rsid w:val="00671FAD"/>
    <w:rsid w:val="006735D3"/>
    <w:rsid w:val="006836B9"/>
    <w:rsid w:val="006949B8"/>
    <w:rsid w:val="006A0A87"/>
    <w:rsid w:val="006A598D"/>
    <w:rsid w:val="006B64F8"/>
    <w:rsid w:val="006B739B"/>
    <w:rsid w:val="006C140A"/>
    <w:rsid w:val="006C3A2A"/>
    <w:rsid w:val="006C7BE2"/>
    <w:rsid w:val="006D35C7"/>
    <w:rsid w:val="006D6E06"/>
    <w:rsid w:val="006E35EC"/>
    <w:rsid w:val="007150E6"/>
    <w:rsid w:val="007230A4"/>
    <w:rsid w:val="00731C2C"/>
    <w:rsid w:val="00733D39"/>
    <w:rsid w:val="00744BF7"/>
    <w:rsid w:val="00747769"/>
    <w:rsid w:val="0075080C"/>
    <w:rsid w:val="00750900"/>
    <w:rsid w:val="00760196"/>
    <w:rsid w:val="007617D0"/>
    <w:rsid w:val="00767492"/>
    <w:rsid w:val="00775916"/>
    <w:rsid w:val="00775DDC"/>
    <w:rsid w:val="0077796B"/>
    <w:rsid w:val="00790370"/>
    <w:rsid w:val="00794A0D"/>
    <w:rsid w:val="00796FF6"/>
    <w:rsid w:val="007A3484"/>
    <w:rsid w:val="007B71BE"/>
    <w:rsid w:val="007C1148"/>
    <w:rsid w:val="007C188B"/>
    <w:rsid w:val="007E46B1"/>
    <w:rsid w:val="007F361E"/>
    <w:rsid w:val="007F711F"/>
    <w:rsid w:val="00801F96"/>
    <w:rsid w:val="00820280"/>
    <w:rsid w:val="008267BC"/>
    <w:rsid w:val="00864184"/>
    <w:rsid w:val="00866771"/>
    <w:rsid w:val="0087248D"/>
    <w:rsid w:val="008848EF"/>
    <w:rsid w:val="00895EA6"/>
    <w:rsid w:val="00897018"/>
    <w:rsid w:val="008975BC"/>
    <w:rsid w:val="008A255B"/>
    <w:rsid w:val="008A6A31"/>
    <w:rsid w:val="008B201B"/>
    <w:rsid w:val="008B23EF"/>
    <w:rsid w:val="008B3768"/>
    <w:rsid w:val="008B3F5B"/>
    <w:rsid w:val="008B46D9"/>
    <w:rsid w:val="008B5205"/>
    <w:rsid w:val="008B70C3"/>
    <w:rsid w:val="008C61E7"/>
    <w:rsid w:val="008D0FBC"/>
    <w:rsid w:val="008D19C2"/>
    <w:rsid w:val="008D201C"/>
    <w:rsid w:val="008D29B8"/>
    <w:rsid w:val="008D46C4"/>
    <w:rsid w:val="008F208D"/>
    <w:rsid w:val="008F25F2"/>
    <w:rsid w:val="009016C5"/>
    <w:rsid w:val="00904E76"/>
    <w:rsid w:val="009056BE"/>
    <w:rsid w:val="009143CC"/>
    <w:rsid w:val="00915B69"/>
    <w:rsid w:val="00916BB0"/>
    <w:rsid w:val="009330CA"/>
    <w:rsid w:val="00936759"/>
    <w:rsid w:val="00936C3B"/>
    <w:rsid w:val="00940EC2"/>
    <w:rsid w:val="009538AA"/>
    <w:rsid w:val="00954E35"/>
    <w:rsid w:val="00956F1C"/>
    <w:rsid w:val="0096090E"/>
    <w:rsid w:val="009634CD"/>
    <w:rsid w:val="00966417"/>
    <w:rsid w:val="00970DFC"/>
    <w:rsid w:val="00976CF3"/>
    <w:rsid w:val="00987CE5"/>
    <w:rsid w:val="00991157"/>
    <w:rsid w:val="00993D9F"/>
    <w:rsid w:val="009940A6"/>
    <w:rsid w:val="00994623"/>
    <w:rsid w:val="00995FF5"/>
    <w:rsid w:val="009A32B5"/>
    <w:rsid w:val="009A710F"/>
    <w:rsid w:val="009B1192"/>
    <w:rsid w:val="009E24AE"/>
    <w:rsid w:val="009E3D3C"/>
    <w:rsid w:val="009F1622"/>
    <w:rsid w:val="00A021C9"/>
    <w:rsid w:val="00A1007B"/>
    <w:rsid w:val="00A13BD2"/>
    <w:rsid w:val="00A158B8"/>
    <w:rsid w:val="00A16603"/>
    <w:rsid w:val="00A23CEB"/>
    <w:rsid w:val="00A24CC9"/>
    <w:rsid w:val="00A33394"/>
    <w:rsid w:val="00A40E29"/>
    <w:rsid w:val="00A47257"/>
    <w:rsid w:val="00A53D74"/>
    <w:rsid w:val="00A56011"/>
    <w:rsid w:val="00A56D71"/>
    <w:rsid w:val="00A668D2"/>
    <w:rsid w:val="00A66F3F"/>
    <w:rsid w:val="00A7163A"/>
    <w:rsid w:val="00A77153"/>
    <w:rsid w:val="00A854A8"/>
    <w:rsid w:val="00A85777"/>
    <w:rsid w:val="00A86C11"/>
    <w:rsid w:val="00A919E3"/>
    <w:rsid w:val="00A94701"/>
    <w:rsid w:val="00AA3A64"/>
    <w:rsid w:val="00AB68ED"/>
    <w:rsid w:val="00AC0D48"/>
    <w:rsid w:val="00AC185D"/>
    <w:rsid w:val="00AD04A0"/>
    <w:rsid w:val="00AD1F71"/>
    <w:rsid w:val="00AE313F"/>
    <w:rsid w:val="00AE32A8"/>
    <w:rsid w:val="00AF3C58"/>
    <w:rsid w:val="00AF7D10"/>
    <w:rsid w:val="00B02460"/>
    <w:rsid w:val="00B04107"/>
    <w:rsid w:val="00B050BB"/>
    <w:rsid w:val="00B15A9C"/>
    <w:rsid w:val="00B163EA"/>
    <w:rsid w:val="00B16AE8"/>
    <w:rsid w:val="00B234E3"/>
    <w:rsid w:val="00B36580"/>
    <w:rsid w:val="00B44A4C"/>
    <w:rsid w:val="00B45E50"/>
    <w:rsid w:val="00B70671"/>
    <w:rsid w:val="00B84D91"/>
    <w:rsid w:val="00B944AC"/>
    <w:rsid w:val="00BA2F17"/>
    <w:rsid w:val="00BA3DA2"/>
    <w:rsid w:val="00BA6B48"/>
    <w:rsid w:val="00BB316A"/>
    <w:rsid w:val="00BB3DC8"/>
    <w:rsid w:val="00BB7392"/>
    <w:rsid w:val="00BB79AD"/>
    <w:rsid w:val="00BC03B5"/>
    <w:rsid w:val="00BC5301"/>
    <w:rsid w:val="00BD4CA4"/>
    <w:rsid w:val="00BD7969"/>
    <w:rsid w:val="00BE1781"/>
    <w:rsid w:val="00BE1B51"/>
    <w:rsid w:val="00BF1905"/>
    <w:rsid w:val="00BF623A"/>
    <w:rsid w:val="00C0379C"/>
    <w:rsid w:val="00C03B9D"/>
    <w:rsid w:val="00C05696"/>
    <w:rsid w:val="00C118C3"/>
    <w:rsid w:val="00C148A4"/>
    <w:rsid w:val="00C20348"/>
    <w:rsid w:val="00C2148D"/>
    <w:rsid w:val="00C22154"/>
    <w:rsid w:val="00C333B6"/>
    <w:rsid w:val="00C34FDB"/>
    <w:rsid w:val="00C42D47"/>
    <w:rsid w:val="00C433EE"/>
    <w:rsid w:val="00C435D2"/>
    <w:rsid w:val="00C4406A"/>
    <w:rsid w:val="00C44400"/>
    <w:rsid w:val="00C457D9"/>
    <w:rsid w:val="00C56BC5"/>
    <w:rsid w:val="00C56C2B"/>
    <w:rsid w:val="00C5739C"/>
    <w:rsid w:val="00C718AD"/>
    <w:rsid w:val="00C77D4F"/>
    <w:rsid w:val="00C80A19"/>
    <w:rsid w:val="00C87C4B"/>
    <w:rsid w:val="00C90268"/>
    <w:rsid w:val="00C956F3"/>
    <w:rsid w:val="00CB7669"/>
    <w:rsid w:val="00CC2019"/>
    <w:rsid w:val="00CD5D08"/>
    <w:rsid w:val="00CD7172"/>
    <w:rsid w:val="00CE04D1"/>
    <w:rsid w:val="00CF5532"/>
    <w:rsid w:val="00D005E6"/>
    <w:rsid w:val="00D127B9"/>
    <w:rsid w:val="00D15BAA"/>
    <w:rsid w:val="00D21787"/>
    <w:rsid w:val="00D23443"/>
    <w:rsid w:val="00D26B94"/>
    <w:rsid w:val="00D37957"/>
    <w:rsid w:val="00D40101"/>
    <w:rsid w:val="00D4140B"/>
    <w:rsid w:val="00D47CAB"/>
    <w:rsid w:val="00D54380"/>
    <w:rsid w:val="00D6105B"/>
    <w:rsid w:val="00D658A6"/>
    <w:rsid w:val="00D718D8"/>
    <w:rsid w:val="00D80A74"/>
    <w:rsid w:val="00D82585"/>
    <w:rsid w:val="00D87DD8"/>
    <w:rsid w:val="00DA435C"/>
    <w:rsid w:val="00DA52E7"/>
    <w:rsid w:val="00DA7DAD"/>
    <w:rsid w:val="00DB2EC0"/>
    <w:rsid w:val="00DB3451"/>
    <w:rsid w:val="00DC08D3"/>
    <w:rsid w:val="00DC23FA"/>
    <w:rsid w:val="00DC51C9"/>
    <w:rsid w:val="00DD1AFE"/>
    <w:rsid w:val="00DD2240"/>
    <w:rsid w:val="00DD4480"/>
    <w:rsid w:val="00DF064A"/>
    <w:rsid w:val="00DF21AE"/>
    <w:rsid w:val="00DF3BD9"/>
    <w:rsid w:val="00E07F3D"/>
    <w:rsid w:val="00E101F4"/>
    <w:rsid w:val="00E13469"/>
    <w:rsid w:val="00E15381"/>
    <w:rsid w:val="00E15A4D"/>
    <w:rsid w:val="00E24B4C"/>
    <w:rsid w:val="00E57B46"/>
    <w:rsid w:val="00E635EA"/>
    <w:rsid w:val="00E717AB"/>
    <w:rsid w:val="00E76F1D"/>
    <w:rsid w:val="00E85917"/>
    <w:rsid w:val="00E972F9"/>
    <w:rsid w:val="00EA64C4"/>
    <w:rsid w:val="00EB0690"/>
    <w:rsid w:val="00EB4F94"/>
    <w:rsid w:val="00EB67C1"/>
    <w:rsid w:val="00EC2751"/>
    <w:rsid w:val="00ED1548"/>
    <w:rsid w:val="00ED63EE"/>
    <w:rsid w:val="00EE1EAA"/>
    <w:rsid w:val="00EE34A7"/>
    <w:rsid w:val="00EF0D23"/>
    <w:rsid w:val="00F00806"/>
    <w:rsid w:val="00F045FC"/>
    <w:rsid w:val="00F04CB7"/>
    <w:rsid w:val="00F1363D"/>
    <w:rsid w:val="00F15A51"/>
    <w:rsid w:val="00F1680D"/>
    <w:rsid w:val="00F35A2D"/>
    <w:rsid w:val="00F372D9"/>
    <w:rsid w:val="00F40D5C"/>
    <w:rsid w:val="00F43BEC"/>
    <w:rsid w:val="00F47D80"/>
    <w:rsid w:val="00F60092"/>
    <w:rsid w:val="00F657AE"/>
    <w:rsid w:val="00F741DE"/>
    <w:rsid w:val="00F776F2"/>
    <w:rsid w:val="00F80A8C"/>
    <w:rsid w:val="00F90BA8"/>
    <w:rsid w:val="00F92018"/>
    <w:rsid w:val="00F95026"/>
    <w:rsid w:val="00FA4C08"/>
    <w:rsid w:val="00FA5EB9"/>
    <w:rsid w:val="00FB5216"/>
    <w:rsid w:val="00FC7BD5"/>
    <w:rsid w:val="00FE0CF6"/>
    <w:rsid w:val="00FF0C65"/>
    <w:rsid w:val="00FF6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476435-D95E-4CDE-8C31-85C6DC11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0E6"/>
  </w:style>
  <w:style w:type="paragraph" w:styleId="1">
    <w:name w:val="heading 1"/>
    <w:basedOn w:val="a"/>
    <w:next w:val="a"/>
    <w:link w:val="10"/>
    <w:uiPriority w:val="9"/>
    <w:qFormat/>
    <w:rsid w:val="00DD1AFE"/>
    <w:pPr>
      <w:keepNext/>
      <w:jc w:val="center"/>
      <w:outlineLvl w:val="0"/>
    </w:pPr>
    <w:rPr>
      <w:rFonts w:ascii="Times New Roman CYR" w:hAnsi="Times New Roman CYR"/>
      <w:b/>
      <w:sz w:val="28"/>
    </w:rPr>
  </w:style>
  <w:style w:type="paragraph" w:styleId="2">
    <w:name w:val="heading 2"/>
    <w:basedOn w:val="a"/>
    <w:next w:val="a"/>
    <w:link w:val="20"/>
    <w:uiPriority w:val="9"/>
    <w:qFormat/>
    <w:rsid w:val="00DD1AFE"/>
    <w:pPr>
      <w:keepNext/>
      <w:jc w:val="both"/>
      <w:outlineLvl w:val="1"/>
    </w:pPr>
    <w:rPr>
      <w:sz w:val="28"/>
    </w:rPr>
  </w:style>
  <w:style w:type="paragraph" w:styleId="3">
    <w:name w:val="heading 3"/>
    <w:basedOn w:val="a"/>
    <w:next w:val="a"/>
    <w:link w:val="30"/>
    <w:uiPriority w:val="9"/>
    <w:qFormat/>
    <w:rsid w:val="00DD1AFE"/>
    <w:pPr>
      <w:keepNext/>
      <w:spacing w:line="360" w:lineRule="auto"/>
      <w:ind w:left="-108" w:right="-108"/>
      <w:jc w:val="center"/>
      <w:outlineLvl w:val="2"/>
    </w:pPr>
    <w:rPr>
      <w:rFonts w:ascii="Times New Roman CYR" w:hAnsi="Times New Roman CYR"/>
      <w:b/>
      <w:sz w:val="28"/>
    </w:rPr>
  </w:style>
  <w:style w:type="paragraph" w:styleId="4">
    <w:name w:val="heading 4"/>
    <w:basedOn w:val="a"/>
    <w:next w:val="a"/>
    <w:link w:val="40"/>
    <w:uiPriority w:val="9"/>
    <w:qFormat/>
    <w:rsid w:val="00DD1AFE"/>
    <w:pPr>
      <w:keepNext/>
      <w:spacing w:line="360" w:lineRule="auto"/>
      <w:jc w:val="center"/>
      <w:outlineLvl w:val="3"/>
    </w:pPr>
    <w:rPr>
      <w:rFonts w:ascii="Times New Roman CYR" w:hAnsi="Times New Roman CYR"/>
      <w:sz w:val="24"/>
      <w:u w:val="single"/>
    </w:rPr>
  </w:style>
  <w:style w:type="paragraph" w:styleId="5">
    <w:name w:val="heading 5"/>
    <w:basedOn w:val="a"/>
    <w:next w:val="a"/>
    <w:link w:val="50"/>
    <w:uiPriority w:val="9"/>
    <w:qFormat/>
    <w:rsid w:val="00DD1AFE"/>
    <w:pPr>
      <w:keepNext/>
      <w:jc w:val="both"/>
      <w:outlineLvl w:val="4"/>
    </w:pPr>
    <w:rPr>
      <w:sz w:val="24"/>
      <w:lang w:val="en-US"/>
    </w:rPr>
  </w:style>
  <w:style w:type="paragraph" w:styleId="6">
    <w:name w:val="heading 6"/>
    <w:basedOn w:val="a"/>
    <w:next w:val="a"/>
    <w:link w:val="60"/>
    <w:uiPriority w:val="9"/>
    <w:qFormat/>
    <w:rsid w:val="00DD1AFE"/>
    <w:pPr>
      <w:keepNext/>
      <w:jc w:val="center"/>
      <w:outlineLvl w:val="5"/>
    </w:pPr>
    <w:rPr>
      <w:b/>
      <w:sz w:val="24"/>
    </w:rPr>
  </w:style>
  <w:style w:type="paragraph" w:styleId="7">
    <w:name w:val="heading 7"/>
    <w:basedOn w:val="a"/>
    <w:next w:val="a"/>
    <w:link w:val="70"/>
    <w:uiPriority w:val="9"/>
    <w:qFormat/>
    <w:rsid w:val="00DD1AFE"/>
    <w:pPr>
      <w:keepNext/>
      <w:jc w:val="center"/>
      <w:outlineLvl w:val="6"/>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E7E28"/>
    <w:rPr>
      <w:rFonts w:ascii="Times New Roman CYR" w:hAnsi="Times New Roman CYR" w:cs="Times New Roman"/>
      <w:b/>
      <w:sz w:val="28"/>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heme="minorBidi"/>
      <w:sz w:val="24"/>
      <w:szCs w:val="24"/>
    </w:rPr>
  </w:style>
  <w:style w:type="character" w:customStyle="1" w:styleId="11">
    <w:name w:val="Гиперссылка1"/>
    <w:rsid w:val="00DD1AFE"/>
    <w:rPr>
      <w:color w:val="0000FF"/>
      <w:u w:val="single"/>
    </w:rPr>
  </w:style>
  <w:style w:type="character" w:customStyle="1" w:styleId="21">
    <w:name w:val="Гиперссылка2"/>
    <w:rsid w:val="00DD1AFE"/>
    <w:rPr>
      <w:color w:val="0000FF"/>
      <w:u w:val="single"/>
    </w:rPr>
  </w:style>
  <w:style w:type="character" w:customStyle="1" w:styleId="31">
    <w:name w:val="Гиперссылка3"/>
    <w:rsid w:val="00DD1AFE"/>
    <w:rPr>
      <w:color w:val="0000FF"/>
      <w:u w:val="single"/>
    </w:rPr>
  </w:style>
  <w:style w:type="paragraph" w:styleId="a3">
    <w:name w:val="header"/>
    <w:basedOn w:val="a"/>
    <w:link w:val="a4"/>
    <w:uiPriority w:val="99"/>
    <w:rsid w:val="00DD1AFE"/>
    <w:pPr>
      <w:tabs>
        <w:tab w:val="center" w:pos="4153"/>
        <w:tab w:val="right" w:pos="8306"/>
      </w:tabs>
    </w:pPr>
  </w:style>
  <w:style w:type="character" w:customStyle="1" w:styleId="a4">
    <w:name w:val="Верхний колонтитул Знак"/>
    <w:basedOn w:val="a0"/>
    <w:link w:val="a3"/>
    <w:uiPriority w:val="99"/>
    <w:locked/>
    <w:rsid w:val="00794A0D"/>
    <w:rPr>
      <w:rFonts w:cs="Times New Roman"/>
    </w:rPr>
  </w:style>
  <w:style w:type="character" w:styleId="a5">
    <w:name w:val="page number"/>
    <w:basedOn w:val="a0"/>
    <w:uiPriority w:val="99"/>
    <w:semiHidden/>
    <w:rsid w:val="00DD1AFE"/>
    <w:rPr>
      <w:rFonts w:cs="Times New Roman"/>
    </w:rPr>
  </w:style>
  <w:style w:type="paragraph" w:styleId="a6">
    <w:name w:val="footer"/>
    <w:basedOn w:val="a"/>
    <w:link w:val="a7"/>
    <w:uiPriority w:val="99"/>
    <w:rsid w:val="00DD1AFE"/>
    <w:pPr>
      <w:tabs>
        <w:tab w:val="center" w:pos="4153"/>
        <w:tab w:val="right" w:pos="8306"/>
      </w:tabs>
    </w:pPr>
  </w:style>
  <w:style w:type="character" w:customStyle="1" w:styleId="a7">
    <w:name w:val="Нижний колонтитул Знак"/>
    <w:basedOn w:val="a0"/>
    <w:link w:val="a6"/>
    <w:uiPriority w:val="99"/>
    <w:locked/>
    <w:rsid w:val="001017E6"/>
    <w:rPr>
      <w:rFonts w:cs="Times New Roman"/>
    </w:rPr>
  </w:style>
  <w:style w:type="paragraph" w:styleId="a8">
    <w:name w:val="Body Text"/>
    <w:basedOn w:val="a"/>
    <w:link w:val="a9"/>
    <w:uiPriority w:val="99"/>
    <w:semiHidden/>
    <w:rsid w:val="00DD1AFE"/>
    <w:pPr>
      <w:jc w:val="center"/>
    </w:pPr>
    <w:rPr>
      <w:rFonts w:ascii="Times New Roman CYR" w:hAnsi="Times New Roman CYR"/>
      <w:b/>
      <w:sz w:val="28"/>
    </w:rPr>
  </w:style>
  <w:style w:type="character" w:customStyle="1" w:styleId="a9">
    <w:name w:val="Основной текст Знак"/>
    <w:basedOn w:val="a0"/>
    <w:link w:val="a8"/>
    <w:uiPriority w:val="99"/>
    <w:semiHidden/>
    <w:locked/>
    <w:rPr>
      <w:rFonts w:cs="Times New Roman"/>
    </w:rPr>
  </w:style>
  <w:style w:type="paragraph" w:styleId="22">
    <w:name w:val="Body Text 2"/>
    <w:basedOn w:val="a"/>
    <w:link w:val="23"/>
    <w:uiPriority w:val="99"/>
    <w:semiHidden/>
    <w:rsid w:val="00DD1AFE"/>
    <w:pPr>
      <w:spacing w:line="360" w:lineRule="auto"/>
      <w:jc w:val="both"/>
    </w:pPr>
    <w:rPr>
      <w:rFonts w:ascii="Times New Roman CYR" w:hAnsi="Times New Roman CYR"/>
      <w:sz w:val="28"/>
    </w:rPr>
  </w:style>
  <w:style w:type="character" w:customStyle="1" w:styleId="23">
    <w:name w:val="Основной текст 2 Знак"/>
    <w:basedOn w:val="a0"/>
    <w:link w:val="22"/>
    <w:uiPriority w:val="99"/>
    <w:semiHidden/>
    <w:locked/>
    <w:rsid w:val="003E7E28"/>
    <w:rPr>
      <w:rFonts w:ascii="Times New Roman CYR" w:hAnsi="Times New Roman CYR" w:cs="Times New Roman"/>
      <w:sz w:val="28"/>
    </w:rPr>
  </w:style>
  <w:style w:type="character" w:styleId="aa">
    <w:name w:val="Hyperlink"/>
    <w:basedOn w:val="a0"/>
    <w:uiPriority w:val="99"/>
    <w:semiHidden/>
    <w:rsid w:val="00DD1AFE"/>
    <w:rPr>
      <w:rFonts w:cs="Times New Roman"/>
      <w:color w:val="0000FF"/>
      <w:u w:val="single"/>
    </w:rPr>
  </w:style>
  <w:style w:type="paragraph" w:styleId="32">
    <w:name w:val="Body Text 3"/>
    <w:basedOn w:val="a"/>
    <w:link w:val="33"/>
    <w:uiPriority w:val="99"/>
    <w:semiHidden/>
    <w:rsid w:val="00DD1AFE"/>
    <w:pPr>
      <w:jc w:val="center"/>
    </w:pPr>
    <w:rPr>
      <w:b/>
      <w:sz w:val="28"/>
    </w:rPr>
  </w:style>
  <w:style w:type="character" w:customStyle="1" w:styleId="33">
    <w:name w:val="Основной текст 3 Знак"/>
    <w:basedOn w:val="a0"/>
    <w:link w:val="32"/>
    <w:uiPriority w:val="99"/>
    <w:semiHidden/>
    <w:locked/>
    <w:rPr>
      <w:rFonts w:cs="Times New Roman"/>
      <w:sz w:val="16"/>
      <w:szCs w:val="16"/>
    </w:rPr>
  </w:style>
  <w:style w:type="paragraph" w:styleId="ab">
    <w:name w:val="Title"/>
    <w:basedOn w:val="a"/>
    <w:link w:val="ac"/>
    <w:uiPriority w:val="10"/>
    <w:qFormat/>
    <w:rsid w:val="00DD1AFE"/>
    <w:pPr>
      <w:jc w:val="center"/>
    </w:pPr>
    <w:rPr>
      <w:sz w:val="28"/>
    </w:rPr>
  </w:style>
  <w:style w:type="character" w:customStyle="1" w:styleId="ac">
    <w:name w:val="Название Знак"/>
    <w:basedOn w:val="a0"/>
    <w:link w:val="ab"/>
    <w:uiPriority w:val="10"/>
    <w:locked/>
    <w:rPr>
      <w:rFonts w:asciiTheme="majorHAnsi" w:eastAsiaTheme="majorEastAsia" w:hAnsiTheme="majorHAnsi" w:cstheme="majorBidi"/>
      <w:b/>
      <w:bCs/>
      <w:kern w:val="28"/>
      <w:sz w:val="32"/>
      <w:szCs w:val="32"/>
    </w:rPr>
  </w:style>
  <w:style w:type="paragraph" w:customStyle="1" w:styleId="ConsNormal">
    <w:name w:val="ConsNormal"/>
    <w:rsid w:val="00DD1AFE"/>
    <w:pPr>
      <w:widowControl w:val="0"/>
      <w:autoSpaceDE w:val="0"/>
      <w:autoSpaceDN w:val="0"/>
      <w:adjustRightInd w:val="0"/>
      <w:ind w:firstLine="720"/>
    </w:pPr>
    <w:rPr>
      <w:rFonts w:ascii="Arial" w:hAnsi="Arial" w:cs="Arial"/>
    </w:rPr>
  </w:style>
  <w:style w:type="character" w:styleId="ad">
    <w:name w:val="Emphasis"/>
    <w:basedOn w:val="a0"/>
    <w:uiPriority w:val="20"/>
    <w:qFormat/>
    <w:rsid w:val="00DD1AFE"/>
    <w:rPr>
      <w:rFonts w:cs="Times New Roman"/>
      <w:i/>
    </w:rPr>
  </w:style>
  <w:style w:type="character" w:styleId="ae">
    <w:name w:val="FollowedHyperlink"/>
    <w:basedOn w:val="a0"/>
    <w:uiPriority w:val="99"/>
    <w:semiHidden/>
    <w:rsid w:val="00DD1AFE"/>
    <w:rPr>
      <w:rFonts w:cs="Times New Roman"/>
      <w:color w:val="800080"/>
      <w:u w:val="single"/>
    </w:rPr>
  </w:style>
  <w:style w:type="paragraph" w:customStyle="1" w:styleId="af">
    <w:name w:val="обыч"/>
    <w:basedOn w:val="1"/>
    <w:rsid w:val="00C5739C"/>
    <w:pPr>
      <w:ind w:firstLine="709"/>
    </w:pPr>
    <w:rPr>
      <w:rFonts w:ascii="Times New Roman" w:hAnsi="Times New Roman"/>
      <w:b w:val="0"/>
      <w:kern w:val="28"/>
    </w:rPr>
  </w:style>
  <w:style w:type="paragraph" w:customStyle="1" w:styleId="12">
    <w:name w:val="заголовок 1"/>
    <w:basedOn w:val="a"/>
    <w:next w:val="a"/>
    <w:rsid w:val="00F1363D"/>
    <w:pPr>
      <w:keepNext/>
      <w:autoSpaceDE w:val="0"/>
      <w:autoSpaceDN w:val="0"/>
      <w:jc w:val="center"/>
      <w:outlineLvl w:val="0"/>
    </w:pPr>
    <w:rPr>
      <w:sz w:val="28"/>
    </w:rPr>
  </w:style>
  <w:style w:type="paragraph" w:customStyle="1" w:styleId="14">
    <w:name w:val="Таблица14"/>
    <w:basedOn w:val="a"/>
    <w:rsid w:val="00F1363D"/>
    <w:rPr>
      <w:sz w:val="28"/>
    </w:rPr>
  </w:style>
  <w:style w:type="paragraph" w:styleId="af0">
    <w:name w:val="Balloon Text"/>
    <w:basedOn w:val="a"/>
    <w:link w:val="af1"/>
    <w:uiPriority w:val="99"/>
    <w:semiHidden/>
    <w:unhideWhenUsed/>
    <w:rsid w:val="003A2A6A"/>
    <w:rPr>
      <w:rFonts w:ascii="Segoe UI" w:hAnsi="Segoe UI"/>
      <w:sz w:val="18"/>
      <w:szCs w:val="18"/>
    </w:rPr>
  </w:style>
  <w:style w:type="character" w:customStyle="1" w:styleId="af1">
    <w:name w:val="Текст выноски Знак"/>
    <w:basedOn w:val="a0"/>
    <w:link w:val="af0"/>
    <w:uiPriority w:val="99"/>
    <w:semiHidden/>
    <w:locked/>
    <w:rsid w:val="003A2A6A"/>
    <w:rPr>
      <w:rFonts w:ascii="Segoe UI" w:hAnsi="Segoe UI" w:cs="Times New Roman"/>
      <w:sz w:val="18"/>
    </w:rPr>
  </w:style>
  <w:style w:type="table" w:styleId="af2">
    <w:name w:val="Table Grid"/>
    <w:basedOn w:val="a1"/>
    <w:uiPriority w:val="59"/>
    <w:rsid w:val="000D5A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C4406A"/>
    <w:rPr>
      <w:sz w:val="24"/>
      <w:szCs w:val="24"/>
    </w:rPr>
  </w:style>
  <w:style w:type="paragraph" w:customStyle="1" w:styleId="ConsPlusTitle">
    <w:name w:val="ConsPlusTitle"/>
    <w:rsid w:val="005E0D41"/>
    <w:pPr>
      <w:widowControl w:val="0"/>
      <w:autoSpaceDE w:val="0"/>
      <w:autoSpaceDN w:val="0"/>
      <w:adjustRightInd w:val="0"/>
    </w:pPr>
    <w:rPr>
      <w:rFonts w:ascii="Arial" w:hAnsi="Arial" w:cs="Arial"/>
      <w:b/>
      <w:bCs/>
    </w:rPr>
  </w:style>
  <w:style w:type="paragraph" w:styleId="af4">
    <w:name w:val="Body Text Indent"/>
    <w:basedOn w:val="a"/>
    <w:link w:val="af5"/>
    <w:uiPriority w:val="99"/>
    <w:unhideWhenUsed/>
    <w:rsid w:val="005E0D41"/>
    <w:pPr>
      <w:spacing w:after="120"/>
      <w:ind w:left="283"/>
    </w:pPr>
  </w:style>
  <w:style w:type="character" w:customStyle="1" w:styleId="af5">
    <w:name w:val="Основной текст с отступом Знак"/>
    <w:basedOn w:val="a0"/>
    <w:link w:val="af4"/>
    <w:uiPriority w:val="99"/>
    <w:locked/>
    <w:rsid w:val="005E0D41"/>
    <w:rPr>
      <w:rFonts w:cs="Times New Roman"/>
    </w:rPr>
  </w:style>
  <w:style w:type="paragraph" w:customStyle="1" w:styleId="140">
    <w:name w:val="текст14"/>
    <w:aliases w:val="5"/>
    <w:basedOn w:val="a"/>
    <w:rsid w:val="00C42D47"/>
    <w:pPr>
      <w:spacing w:line="360" w:lineRule="auto"/>
      <w:ind w:firstLine="720"/>
      <w:jc w:val="both"/>
    </w:pPr>
    <w:rPr>
      <w:sz w:val="28"/>
    </w:rPr>
  </w:style>
  <w:style w:type="paragraph" w:styleId="af6">
    <w:name w:val="List Paragraph"/>
    <w:basedOn w:val="a"/>
    <w:uiPriority w:val="34"/>
    <w:qFormat/>
    <w:rsid w:val="008A6A31"/>
    <w:pPr>
      <w:ind w:left="720"/>
      <w:contextualSpacing/>
    </w:pPr>
  </w:style>
  <w:style w:type="paragraph" w:styleId="af7">
    <w:name w:val="footnote text"/>
    <w:basedOn w:val="a"/>
    <w:link w:val="af8"/>
    <w:uiPriority w:val="99"/>
    <w:rsid w:val="00A158B8"/>
  </w:style>
  <w:style w:type="character" w:customStyle="1" w:styleId="af8">
    <w:name w:val="Текст сноски Знак"/>
    <w:basedOn w:val="a0"/>
    <w:link w:val="af7"/>
    <w:uiPriority w:val="99"/>
    <w:locked/>
    <w:rsid w:val="00A158B8"/>
    <w:rPr>
      <w:rFonts w:cs="Times New Roman"/>
    </w:rPr>
  </w:style>
  <w:style w:type="paragraph" w:customStyle="1" w:styleId="ConsNonformat">
    <w:name w:val="ConsNonformat"/>
    <w:rsid w:val="00B234E3"/>
    <w:pPr>
      <w:widowControl w:val="0"/>
      <w:snapToGrid w:val="0"/>
    </w:pPr>
    <w:rPr>
      <w:rFonts w:ascii="Courier New" w:hAnsi="Courier New"/>
    </w:rPr>
  </w:style>
  <w:style w:type="paragraph" w:customStyle="1" w:styleId="ConsCell">
    <w:name w:val="ConsCell"/>
    <w:rsid w:val="00B234E3"/>
    <w:pPr>
      <w:widowControl w:val="0"/>
      <w:snapToGrid w:val="0"/>
    </w:pPr>
    <w:rPr>
      <w:sz w:val="28"/>
    </w:rPr>
  </w:style>
  <w:style w:type="character" w:styleId="af9">
    <w:name w:val="footnote reference"/>
    <w:basedOn w:val="a0"/>
    <w:uiPriority w:val="99"/>
    <w:semiHidden/>
    <w:unhideWhenUsed/>
    <w:rsid w:val="00B234E3"/>
    <w:rPr>
      <w:rFonts w:cs="Times New Roman"/>
      <w:sz w:val="22"/>
      <w:vertAlign w:val="superscript"/>
    </w:rPr>
  </w:style>
  <w:style w:type="character" w:customStyle="1" w:styleId="apple-converted-space">
    <w:name w:val="apple-converted-space"/>
    <w:basedOn w:val="a0"/>
    <w:rsid w:val="00B234E3"/>
    <w:rPr>
      <w:rFonts w:cs="Times New Roman"/>
    </w:rPr>
  </w:style>
  <w:style w:type="paragraph" w:customStyle="1" w:styleId="ConsPlusNormal">
    <w:name w:val="ConsPlusNormal"/>
    <w:rsid w:val="00A13BD2"/>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21964">
      <w:marLeft w:val="0"/>
      <w:marRight w:val="0"/>
      <w:marTop w:val="0"/>
      <w:marBottom w:val="0"/>
      <w:divBdr>
        <w:top w:val="none" w:sz="0" w:space="0" w:color="auto"/>
        <w:left w:val="none" w:sz="0" w:space="0" w:color="auto"/>
        <w:bottom w:val="none" w:sz="0" w:space="0" w:color="auto"/>
        <w:right w:val="none" w:sz="0" w:space="0" w:color="auto"/>
      </w:divBdr>
    </w:div>
    <w:div w:id="1642421965">
      <w:marLeft w:val="0"/>
      <w:marRight w:val="0"/>
      <w:marTop w:val="0"/>
      <w:marBottom w:val="0"/>
      <w:divBdr>
        <w:top w:val="none" w:sz="0" w:space="0" w:color="auto"/>
        <w:left w:val="none" w:sz="0" w:space="0" w:color="auto"/>
        <w:bottom w:val="none" w:sz="0" w:space="0" w:color="auto"/>
        <w:right w:val="none" w:sz="0" w:space="0" w:color="auto"/>
      </w:divBdr>
    </w:div>
    <w:div w:id="1642421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YO-1\AppData\Roaming\Microsoft\&#1064;&#1072;&#1073;&#1083;&#1086;&#1085;&#1099;\&#1041;&#1083;&#1072;&#1085;&#1082;%20&#1087;&#1086;&#1089;&#1090;&#1072;&#1085;&#1086;&#1074;&#1083;&#1077;&#1085;&#1080;&#107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1842F5478549AA9F5A96FBD247828C"/>
        <w:category>
          <w:name w:val="Общие"/>
          <w:gallery w:val="placeholder"/>
        </w:category>
        <w:types>
          <w:type w:val="bbPlcHdr"/>
        </w:types>
        <w:behaviors>
          <w:behavior w:val="content"/>
        </w:behaviors>
        <w:guid w:val="{9C83A506-AB42-41D3-8F67-C6C35F72F32B}"/>
      </w:docPartPr>
      <w:docPartBody>
        <w:p w:rsidR="00352C0E" w:rsidRDefault="00593B9E" w:rsidP="00593B9E">
          <w:pPr>
            <w:pStyle w:val="5D1842F5478549AA9F5A96FBD247828C"/>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9E"/>
    <w:rsid w:val="000663A3"/>
    <w:rsid w:val="00352C0E"/>
    <w:rsid w:val="0059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D1842F5478549AA9F5A96FBD247828C">
    <w:name w:val="5D1842F5478549AA9F5A96FBD247828C"/>
    <w:rsid w:val="00593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A00B-95CA-48C9-95F9-C1CC132F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Template>
  <TotalTime>52</TotalTime>
  <Pages>14</Pages>
  <Words>4097</Words>
  <Characters>23354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ТНИИ ИТ</Company>
  <LinksUpToDate>false</LinksUpToDate>
  <CharactersWithSpaces>27397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Kad276</dc:creator>
  <cp:lastModifiedBy>IKYO-1</cp:lastModifiedBy>
  <cp:revision>9</cp:revision>
  <cp:lastPrinted>2020-03-24T06:20:00Z</cp:lastPrinted>
  <dcterms:created xsi:type="dcterms:W3CDTF">2021-06-15T11:45:00Z</dcterms:created>
  <dcterms:modified xsi:type="dcterms:W3CDTF">2021-06-21T13:16:00Z</dcterms:modified>
</cp:coreProperties>
</file>